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407"/>
        <w:gridCol w:w="6510"/>
      </w:tblGrid>
      <w:tr w:rsidR="00FD0EC5" w14:paraId="7278AF27" w14:textId="77777777" w:rsidTr="00FD0EC5">
        <w:trPr>
          <w:trHeight w:val="1559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21F34" w14:textId="1B34A16C" w:rsidR="00FD0EC5" w:rsidRDefault="00FD0EC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43C53A" wp14:editId="5993EE95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63500</wp:posOffset>
                  </wp:positionV>
                  <wp:extent cx="981710" cy="914400"/>
                  <wp:effectExtent l="0" t="0" r="889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405A1" w14:textId="77777777" w:rsidR="00FD0EC5" w:rsidRDefault="00FD0EC5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Course Syllabus</w:t>
            </w:r>
          </w:p>
        </w:tc>
      </w:tr>
    </w:tbl>
    <w:p w14:paraId="40F99770" w14:textId="423372F6" w:rsidR="00D55A4E" w:rsidRPr="00FD0EC5" w:rsidRDefault="00D55A4E">
      <w:pPr>
        <w:rPr>
          <w:rFonts w:ascii="Arial" w:hAnsi="Arial" w:cs="Arial"/>
          <w:sz w:val="20"/>
          <w:szCs w:val="20"/>
        </w:rPr>
      </w:pPr>
    </w:p>
    <w:p w14:paraId="6CCB086E" w14:textId="5CB951DC" w:rsidR="00D55A4E" w:rsidRPr="00FD0EC5" w:rsidRDefault="00D55A4E" w:rsidP="00115BFF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D0EC5">
        <w:rPr>
          <w:rFonts w:ascii="Arial" w:hAnsi="Arial" w:cs="Arial"/>
          <w:b/>
          <w:bCs/>
          <w:sz w:val="20"/>
          <w:szCs w:val="20"/>
          <w:lang w:val="en-US"/>
        </w:rPr>
        <w:t>Course Title</w:t>
      </w:r>
      <w:r w:rsidRPr="00FD0EC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257892" w:rsidRPr="00FD0EC5" w14:paraId="66475ED8" w14:textId="77777777" w:rsidTr="00470E83">
        <w:trPr>
          <w:trHeight w:val="533"/>
        </w:trPr>
        <w:tc>
          <w:tcPr>
            <w:tcW w:w="9634" w:type="dxa"/>
          </w:tcPr>
          <w:p w14:paraId="195B7FED" w14:textId="26BA9D1D" w:rsidR="00257892" w:rsidRPr="00FD0EC5" w:rsidRDefault="00470E83" w:rsidP="00D55A4E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01769815"/>
            <w:r w:rsidRPr="00FD0EC5">
              <w:rPr>
                <w:rFonts w:ascii="Arial" w:hAnsi="Arial" w:cs="Arial"/>
                <w:sz w:val="20"/>
                <w:szCs w:val="20"/>
              </w:rPr>
              <w:t>Source Analysis</w:t>
            </w:r>
          </w:p>
        </w:tc>
      </w:tr>
      <w:bookmarkEnd w:id="0"/>
    </w:tbl>
    <w:p w14:paraId="5C505587" w14:textId="1409DBFA" w:rsidR="00D55A4E" w:rsidRPr="00FD0EC5" w:rsidRDefault="00D55A4E" w:rsidP="00D55A4E">
      <w:pPr>
        <w:pStyle w:val="a3"/>
        <w:rPr>
          <w:rFonts w:ascii="Arial" w:hAnsi="Arial" w:cs="Arial"/>
          <w:sz w:val="20"/>
          <w:szCs w:val="20"/>
        </w:rPr>
      </w:pPr>
    </w:p>
    <w:p w14:paraId="58A4C43B" w14:textId="1506838B" w:rsidR="00345E1C" w:rsidRPr="00FD0EC5" w:rsidRDefault="00345E1C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Academic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 xml:space="preserve"> Level: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345E1C" w:rsidRPr="00FD0EC5" w14:paraId="7BA167CB" w14:textId="77777777" w:rsidTr="00994CB7">
        <w:trPr>
          <w:trHeight w:val="467"/>
        </w:trPr>
        <w:tc>
          <w:tcPr>
            <w:tcW w:w="9634" w:type="dxa"/>
          </w:tcPr>
          <w:p w14:paraId="31C55D84" w14:textId="525ADB19" w:rsidR="004D5CB9" w:rsidRPr="00FD0EC5" w:rsidRDefault="004D5CB9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" w:name="_Hlk101769871"/>
            <w:r w:rsidRPr="00FD0EC5">
              <w:rPr>
                <w:rFonts w:ascii="Arial" w:hAnsi="Arial" w:cs="Arial"/>
                <w:sz w:val="20"/>
                <w:szCs w:val="20"/>
              </w:rPr>
              <w:t>Master</w:t>
            </w:r>
          </w:p>
        </w:tc>
      </w:tr>
      <w:bookmarkEnd w:id="1"/>
    </w:tbl>
    <w:p w14:paraId="0A8D478D" w14:textId="77777777" w:rsidR="00345E1C" w:rsidRPr="00FD0EC5" w:rsidRDefault="00345E1C" w:rsidP="00345E1C">
      <w:pPr>
        <w:pStyle w:val="a3"/>
        <w:rPr>
          <w:rFonts w:ascii="Arial" w:hAnsi="Arial" w:cs="Arial"/>
          <w:sz w:val="20"/>
          <w:szCs w:val="20"/>
        </w:rPr>
      </w:pPr>
    </w:p>
    <w:p w14:paraId="323EAA1A" w14:textId="62897932" w:rsidR="00BD2C0F" w:rsidRPr="00FD0EC5" w:rsidRDefault="00BD2C0F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D0EC5">
        <w:rPr>
          <w:rFonts w:ascii="Arial" w:hAnsi="Arial" w:cs="Arial"/>
          <w:b/>
          <w:bCs/>
          <w:sz w:val="20"/>
          <w:szCs w:val="20"/>
        </w:rPr>
        <w:t xml:space="preserve">ECTS </w:t>
      </w: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Credits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BD2C0F" w:rsidRPr="00FD0EC5" w14:paraId="14B64FB5" w14:textId="77777777" w:rsidTr="00994CB7">
        <w:trPr>
          <w:trHeight w:val="385"/>
        </w:trPr>
        <w:tc>
          <w:tcPr>
            <w:tcW w:w="9634" w:type="dxa"/>
          </w:tcPr>
          <w:p w14:paraId="77B5CE3F" w14:textId="3FDE46FF" w:rsidR="00BD2C0F" w:rsidRPr="00FD0EC5" w:rsidRDefault="00994CB7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01769914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5 ECTS</w:t>
            </w:r>
          </w:p>
        </w:tc>
      </w:tr>
      <w:bookmarkEnd w:id="2"/>
    </w:tbl>
    <w:p w14:paraId="3A1ACB52" w14:textId="29107227" w:rsidR="00BD2C0F" w:rsidRPr="00FD0EC5" w:rsidRDefault="00BD2C0F" w:rsidP="00BD2C0F">
      <w:pPr>
        <w:rPr>
          <w:rFonts w:ascii="Arial" w:hAnsi="Arial" w:cs="Arial"/>
          <w:sz w:val="20"/>
          <w:szCs w:val="20"/>
        </w:rPr>
      </w:pPr>
    </w:p>
    <w:p w14:paraId="76F7F950" w14:textId="2582DA14" w:rsidR="00BD2C0F" w:rsidRPr="00FD0EC5" w:rsidRDefault="001D4092" w:rsidP="00BD2C0F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Semester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1D4092" w:rsidRPr="00FD0EC5" w14:paraId="311FB479" w14:textId="77777777" w:rsidTr="002E6CD5">
        <w:trPr>
          <w:trHeight w:val="541"/>
        </w:trPr>
        <w:tc>
          <w:tcPr>
            <w:tcW w:w="9634" w:type="dxa"/>
          </w:tcPr>
          <w:p w14:paraId="4AC63658" w14:textId="0B2009CF" w:rsidR="001D4092" w:rsidRPr="00FD0EC5" w:rsidRDefault="002E6CD5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01769966"/>
            <w:r w:rsidRPr="00FD0EC5">
              <w:rPr>
                <w:rFonts w:ascii="Arial" w:hAnsi="Arial" w:cs="Arial"/>
                <w:sz w:val="20"/>
                <w:szCs w:val="20"/>
              </w:rPr>
              <w:t xml:space="preserve">1, </w:t>
            </w:r>
            <w:proofErr w:type="spellStart"/>
            <w:r w:rsidRPr="00FD0EC5">
              <w:rPr>
                <w:rFonts w:ascii="Arial" w:hAnsi="Arial" w:cs="Arial"/>
                <w:sz w:val="20"/>
                <w:szCs w:val="20"/>
              </w:rPr>
              <w:t>autumn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0EC5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</w:p>
        </w:tc>
      </w:tr>
      <w:bookmarkEnd w:id="3"/>
    </w:tbl>
    <w:p w14:paraId="27F4FC0C" w14:textId="35F136CD" w:rsidR="001D4092" w:rsidRPr="00FD0EC5" w:rsidRDefault="001D4092" w:rsidP="001D4092">
      <w:pPr>
        <w:rPr>
          <w:rFonts w:ascii="Arial" w:hAnsi="Arial" w:cs="Arial"/>
          <w:sz w:val="20"/>
          <w:szCs w:val="20"/>
        </w:rPr>
      </w:pPr>
    </w:p>
    <w:p w14:paraId="25BCCCD4" w14:textId="7ABA2861" w:rsidR="001D4092" w:rsidRPr="00FD0EC5" w:rsidRDefault="001D4092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D0EC5">
        <w:rPr>
          <w:rFonts w:ascii="Arial" w:hAnsi="Arial" w:cs="Arial"/>
          <w:b/>
          <w:bCs/>
          <w:sz w:val="20"/>
          <w:szCs w:val="20"/>
        </w:rPr>
        <w:t>School/Department: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1D4092" w:rsidRPr="00440C8E" w14:paraId="1316B365" w14:textId="77777777" w:rsidTr="00A05BE3">
        <w:trPr>
          <w:trHeight w:val="478"/>
        </w:trPr>
        <w:tc>
          <w:tcPr>
            <w:tcW w:w="9634" w:type="dxa"/>
          </w:tcPr>
          <w:p w14:paraId="5E7FD833" w14:textId="77777777" w:rsidR="00A05BE3" w:rsidRPr="00FD0EC5" w:rsidRDefault="00A05BE3" w:rsidP="00A05B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4" w:name="_Hlk101770218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Institute of History and International Relations</w:t>
            </w:r>
          </w:p>
          <w:p w14:paraId="4123BD01" w14:textId="77777777" w:rsidR="001D4092" w:rsidRPr="00FD0EC5" w:rsidRDefault="001D4092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bookmarkEnd w:id="4"/>
    </w:tbl>
    <w:p w14:paraId="05CA5E9D" w14:textId="68ECEFF9" w:rsidR="001D4092" w:rsidRPr="00FD0EC5" w:rsidRDefault="001D4092" w:rsidP="001D4092">
      <w:pPr>
        <w:rPr>
          <w:rFonts w:ascii="Arial" w:hAnsi="Arial" w:cs="Arial"/>
          <w:sz w:val="20"/>
          <w:szCs w:val="20"/>
          <w:lang w:val="en-US"/>
        </w:rPr>
      </w:pPr>
    </w:p>
    <w:p w14:paraId="64BF0BD5" w14:textId="1FDBF5ED" w:rsidR="001D4092" w:rsidRPr="00FD0EC5" w:rsidRDefault="00A925C7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Location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FD0EC5" w14:paraId="08CEE7F1" w14:textId="77777777" w:rsidTr="000010DA">
        <w:trPr>
          <w:trHeight w:val="483"/>
        </w:trPr>
        <w:tc>
          <w:tcPr>
            <w:tcW w:w="9634" w:type="dxa"/>
          </w:tcPr>
          <w:p w14:paraId="0B31C0AD" w14:textId="69C2584B" w:rsidR="000010DA" w:rsidRPr="00FD0EC5" w:rsidRDefault="000010DA" w:rsidP="000010D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140 </w:t>
            </w:r>
            <w:proofErr w:type="spell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Pushkinskaya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 St., Rostov-on-Don </w:t>
            </w:r>
          </w:p>
          <w:p w14:paraId="5E51F272" w14:textId="77777777" w:rsidR="00A05504" w:rsidRPr="00FD0EC5" w:rsidRDefault="00A05504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4763A25" w14:textId="77777777" w:rsidR="00A05504" w:rsidRPr="00FD0EC5" w:rsidRDefault="00A05504" w:rsidP="00A05504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78B1AD05" w14:textId="7ACF9726" w:rsidR="00A925C7" w:rsidRPr="00FD0EC5" w:rsidRDefault="00A925C7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Instructor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440C8E" w14:paraId="37E3055B" w14:textId="77777777" w:rsidTr="00FD0EC5">
        <w:trPr>
          <w:trHeight w:val="531"/>
        </w:trPr>
        <w:tc>
          <w:tcPr>
            <w:tcW w:w="9634" w:type="dxa"/>
          </w:tcPr>
          <w:p w14:paraId="0EB10394" w14:textId="74463447" w:rsidR="00A05504" w:rsidRPr="00FD0EC5" w:rsidRDefault="00F60BDB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Prof. </w:t>
            </w:r>
            <w:r w:rsidR="003A15EC"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Anton </w:t>
            </w:r>
            <w:proofErr w:type="spellStart"/>
            <w:r w:rsidR="003A15EC" w:rsidRPr="00FD0EC5">
              <w:rPr>
                <w:rFonts w:ascii="Arial" w:hAnsi="Arial" w:cs="Arial"/>
                <w:sz w:val="20"/>
                <w:szCs w:val="20"/>
                <w:lang w:val="en-US"/>
              </w:rPr>
              <w:t>Ivanesko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, e-mail: </w:t>
            </w:r>
            <w:hyperlink r:id="rId7" w:history="1">
              <w:r w:rsidR="003A15EC" w:rsidRPr="00FD0EC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aivanesko@sfedu.ru</w:t>
              </w:r>
            </w:hyperlink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8E6860B" w14:textId="77777777" w:rsidR="00A05504" w:rsidRPr="00FD0EC5" w:rsidRDefault="00A05504" w:rsidP="00A05504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628D6DE8" w14:textId="5F9FF9D2" w:rsidR="00A925C7" w:rsidRPr="00FD0EC5" w:rsidRDefault="00A925C7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D0EC5">
        <w:rPr>
          <w:rFonts w:ascii="Arial" w:hAnsi="Arial" w:cs="Arial"/>
          <w:b/>
          <w:bCs/>
          <w:sz w:val="20"/>
          <w:szCs w:val="20"/>
        </w:rPr>
        <w:t xml:space="preserve">Language of </w:t>
      </w: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Instruction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FD0EC5" w14:paraId="6738EDCE" w14:textId="77777777" w:rsidTr="000D3793">
        <w:trPr>
          <w:trHeight w:val="549"/>
        </w:trPr>
        <w:tc>
          <w:tcPr>
            <w:tcW w:w="9634" w:type="dxa"/>
          </w:tcPr>
          <w:p w14:paraId="7AC26C1D" w14:textId="77777777" w:rsidR="000D3793" w:rsidRPr="00FD0EC5" w:rsidRDefault="000D3793" w:rsidP="000D37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</w:p>
          <w:p w14:paraId="0650DCF2" w14:textId="77777777" w:rsidR="00A05504" w:rsidRPr="00FD0EC5" w:rsidRDefault="00A05504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3FD165" w14:textId="77777777" w:rsidR="00A05504" w:rsidRPr="00FD0EC5" w:rsidRDefault="00A05504" w:rsidP="00A05504">
      <w:pPr>
        <w:pStyle w:val="a3"/>
        <w:rPr>
          <w:rFonts w:ascii="Arial" w:hAnsi="Arial" w:cs="Arial"/>
          <w:sz w:val="20"/>
          <w:szCs w:val="20"/>
        </w:rPr>
      </w:pPr>
    </w:p>
    <w:p w14:paraId="1D24A37A" w14:textId="5D24B8E2" w:rsidR="00A925C7" w:rsidRPr="00FD0EC5" w:rsidRDefault="00A925C7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Course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Description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440C8E" w14:paraId="6D5AFE03" w14:textId="77777777" w:rsidTr="00100E73">
        <w:trPr>
          <w:trHeight w:val="777"/>
        </w:trPr>
        <w:tc>
          <w:tcPr>
            <w:tcW w:w="9634" w:type="dxa"/>
          </w:tcPr>
          <w:p w14:paraId="0F3AC4DD" w14:textId="7ECEA8B5" w:rsidR="003429B2" w:rsidRPr="00FD0EC5" w:rsidRDefault="003429B2" w:rsidP="003429B2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The academic discipline "Source Analysis" belongs to the module of compulsory subjects and is taught in the 1st semester </w:t>
            </w:r>
            <w:r w:rsid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of the </w:t>
            </w: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master's program "Socialist and post-Socialist Studies". The main goal of the discipline " Source Analysis " is to study the evolution of ideas about the essence of a historical source in the historiographic process and to develop practical skills in working with historical document</w:t>
            </w:r>
            <w:r w:rsidR="00FD0EC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3B4778B" w14:textId="0E84A10E" w:rsidR="00A05504" w:rsidRPr="00FD0EC5" w:rsidRDefault="00A05504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FFCC7C0" w14:textId="77777777" w:rsidR="0085212A" w:rsidRPr="00FD0EC5" w:rsidRDefault="0085212A" w:rsidP="00A05504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53F55C46" w14:textId="14010372" w:rsidR="00A925C7" w:rsidRPr="00FD0EC5" w:rsidRDefault="00A925C7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Course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D0EC5">
        <w:rPr>
          <w:rFonts w:ascii="Arial" w:hAnsi="Arial" w:cs="Arial"/>
          <w:b/>
          <w:bCs/>
          <w:sz w:val="20"/>
          <w:szCs w:val="20"/>
        </w:rPr>
        <w:t>Aims</w:t>
      </w:r>
      <w:proofErr w:type="spellEnd"/>
      <w:r w:rsidRPr="00FD0EC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440C8E" w14:paraId="75494349" w14:textId="77777777" w:rsidTr="0075739C">
        <w:trPr>
          <w:trHeight w:val="2258"/>
        </w:trPr>
        <w:tc>
          <w:tcPr>
            <w:tcW w:w="9634" w:type="dxa"/>
          </w:tcPr>
          <w:p w14:paraId="00959E34" w14:textId="1D87F1FF" w:rsidR="00E10DE2" w:rsidRPr="00FD0EC5" w:rsidRDefault="00E10DE2" w:rsidP="00E10D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• Determin</w:t>
            </w:r>
            <w:r w:rsidR="0075739C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 the place and significance of working with a historical source in the professional activity of a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historian;</w:t>
            </w:r>
            <w:proofErr w:type="gramEnd"/>
          </w:p>
          <w:p w14:paraId="06E2D6BC" w14:textId="45AA261B" w:rsidR="00E10DE2" w:rsidRPr="00FD0EC5" w:rsidRDefault="00E10DE2" w:rsidP="00E10D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• </w:t>
            </w:r>
            <w:r w:rsidR="0075739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tudy the process of forming the methodology of scientific source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studies;</w:t>
            </w:r>
            <w:proofErr w:type="gramEnd"/>
          </w:p>
          <w:p w14:paraId="4754935C" w14:textId="77777777" w:rsidR="00E10DE2" w:rsidRPr="00FD0EC5" w:rsidRDefault="00E10DE2" w:rsidP="00E10D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• Consider the main complexes of historical sources and trace their evolution, give an idea of the types and types of historical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sources;</w:t>
            </w:r>
            <w:proofErr w:type="gramEnd"/>
          </w:p>
          <w:p w14:paraId="12A60415" w14:textId="77777777" w:rsidR="00E10DE2" w:rsidRPr="00FD0EC5" w:rsidRDefault="00E10DE2" w:rsidP="00E10D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• Consider the main complexes of historical sources and trace their evolution, give an idea of the types and types of historical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sources;</w:t>
            </w:r>
            <w:proofErr w:type="gramEnd"/>
          </w:p>
          <w:p w14:paraId="1381CAAE" w14:textId="68BD5B79" w:rsidR="00A05504" w:rsidRPr="00FD0EC5" w:rsidRDefault="00E10DE2" w:rsidP="003429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• Develop skills in developing methods for identifying, selecting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sources</w:t>
            </w:r>
            <w:proofErr w:type="gramEnd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 and then processing the information contained in them.</w:t>
            </w:r>
          </w:p>
        </w:tc>
      </w:tr>
    </w:tbl>
    <w:p w14:paraId="05EDEBF5" w14:textId="77777777" w:rsidR="00A05504" w:rsidRPr="00FD0EC5" w:rsidRDefault="00A05504" w:rsidP="00A05504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6FD6094A" w14:textId="393E45E9" w:rsidR="00A925C7" w:rsidRPr="00FD0EC5" w:rsidRDefault="00A925C7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US"/>
        </w:rPr>
      </w:pPr>
      <w:r w:rsidRPr="00FD0EC5">
        <w:rPr>
          <w:rFonts w:ascii="Arial" w:hAnsi="Arial" w:cs="Arial"/>
          <w:b/>
          <w:bCs/>
          <w:sz w:val="20"/>
          <w:szCs w:val="20"/>
          <w:lang w:val="en-US"/>
        </w:rPr>
        <w:t>Specific entry requirements (if any):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FD0EC5" w14:paraId="5AFC2944" w14:textId="77777777" w:rsidTr="00102ACA">
        <w:trPr>
          <w:trHeight w:val="563"/>
        </w:trPr>
        <w:tc>
          <w:tcPr>
            <w:tcW w:w="9634" w:type="dxa"/>
          </w:tcPr>
          <w:p w14:paraId="789A8563" w14:textId="47400EA5" w:rsidR="00A05504" w:rsidRPr="00FD0EC5" w:rsidRDefault="00102ACA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0E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250CD6D6" w14:textId="77777777" w:rsidR="00A05504" w:rsidRPr="00FD0EC5" w:rsidRDefault="00A05504" w:rsidP="00A05504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191AA323" w14:textId="525F8E36" w:rsidR="00A925C7" w:rsidRPr="00FD0EC5" w:rsidRDefault="00A925C7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US"/>
        </w:rPr>
      </w:pPr>
      <w:r w:rsidRPr="00FD0EC5">
        <w:rPr>
          <w:rFonts w:ascii="Arial" w:hAnsi="Arial" w:cs="Arial"/>
          <w:b/>
          <w:bCs/>
          <w:sz w:val="20"/>
          <w:szCs w:val="20"/>
          <w:lang w:val="en-US"/>
        </w:rPr>
        <w:t>Course Content: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440C8E" w14:paraId="363A079C" w14:textId="77777777" w:rsidTr="0075739C">
        <w:trPr>
          <w:trHeight w:val="1942"/>
        </w:trPr>
        <w:tc>
          <w:tcPr>
            <w:tcW w:w="9634" w:type="dxa"/>
          </w:tcPr>
          <w:p w14:paraId="31B75652" w14:textId="77777777" w:rsidR="003F5E1E" w:rsidRPr="00FD0EC5" w:rsidRDefault="003F5E1E" w:rsidP="003F5E1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b/>
                <w:sz w:val="20"/>
                <w:szCs w:val="20"/>
                <w:lang w:val="en-US"/>
              </w:rPr>
              <w:t>Module 1.</w:t>
            </w: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 "Evidence-source-text: the evolution of ideas about the historical source in historical science".</w:t>
            </w:r>
          </w:p>
          <w:p w14:paraId="61775530" w14:textId="777477C0" w:rsidR="003F5E1E" w:rsidRPr="00FD0EC5" w:rsidRDefault="003F5E1E" w:rsidP="003F5E1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Topic 1. The ascent of a historical source: from Herodotus to Ranke</w:t>
            </w:r>
            <w:r w:rsidR="00B0682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A0C04A1" w14:textId="77777777" w:rsidR="003F5E1E" w:rsidRPr="00FD0EC5" w:rsidRDefault="003F5E1E" w:rsidP="003F5E1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Topic 2. From Source to Text: Historical source in Positivism and after it.</w:t>
            </w:r>
          </w:p>
          <w:p w14:paraId="7A1A676E" w14:textId="4A22EB13" w:rsidR="003F5E1E" w:rsidRPr="00FD0EC5" w:rsidRDefault="003F5E1E" w:rsidP="003F5E1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b/>
                <w:sz w:val="20"/>
                <w:szCs w:val="20"/>
                <w:lang w:val="en-US"/>
              </w:rPr>
              <w:t>Module 2.</w:t>
            </w: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 "Historical source and principles of working with it in Russian historical science of the XVIII-XXI centuries"</w:t>
            </w:r>
            <w:r w:rsidR="00B0682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1FEEA15" w14:textId="77777777" w:rsidR="003F5E1E" w:rsidRPr="00FD0EC5" w:rsidRDefault="003F5E1E" w:rsidP="003F5E1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Topic 3. Formation of the concept of "historical source" in Russian historical thought of the XVIII-early XIX centuries.</w:t>
            </w:r>
          </w:p>
          <w:p w14:paraId="0B67230A" w14:textId="77777777" w:rsidR="003F5E1E" w:rsidRPr="00FD0EC5" w:rsidRDefault="003F5E1E" w:rsidP="003F5E1E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Topic 4. Historical source in the works of Russian historians of the XIX-XX centuries.</w:t>
            </w:r>
          </w:p>
          <w:p w14:paraId="36D576C4" w14:textId="236198FC" w:rsidR="00A05504" w:rsidRPr="00FD0EC5" w:rsidRDefault="00A05504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6DF7D44" w14:textId="77777777" w:rsidR="00A05504" w:rsidRPr="00FD0EC5" w:rsidRDefault="00A05504" w:rsidP="00A05504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235C7F18" w14:textId="5F6DCE2B" w:rsidR="00A925C7" w:rsidRPr="00FD0EC5" w:rsidRDefault="00A925C7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US"/>
        </w:rPr>
      </w:pPr>
      <w:r w:rsidRPr="00FD0EC5">
        <w:rPr>
          <w:rFonts w:ascii="Arial" w:hAnsi="Arial" w:cs="Arial"/>
          <w:b/>
          <w:bCs/>
          <w:sz w:val="20"/>
          <w:szCs w:val="20"/>
          <w:lang w:val="en-US"/>
        </w:rPr>
        <w:t>Intended Learning Outcomes: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440C8E" w14:paraId="0FF45479" w14:textId="77777777" w:rsidTr="00102ACA">
        <w:trPr>
          <w:trHeight w:val="503"/>
        </w:trPr>
        <w:tc>
          <w:tcPr>
            <w:tcW w:w="9634" w:type="dxa"/>
          </w:tcPr>
          <w:p w14:paraId="58ABDF4D" w14:textId="77777777" w:rsidR="00376052" w:rsidRPr="00FD0EC5" w:rsidRDefault="00376052" w:rsidP="00376052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b/>
                <w:sz w:val="20"/>
                <w:szCs w:val="20"/>
                <w:lang w:val="en-US"/>
              </w:rPr>
              <w:t>Knowledge:</w:t>
            </w:r>
          </w:p>
          <w:p w14:paraId="54A26D8E" w14:textId="05F1CF0D" w:rsidR="00376052" w:rsidRPr="00FD0EC5" w:rsidRDefault="00376052" w:rsidP="00376052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- knowledge of factual material, including the chronology of major historical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events;</w:t>
            </w:r>
            <w:proofErr w:type="gramEnd"/>
          </w:p>
          <w:p w14:paraId="7651BF98" w14:textId="77777777" w:rsidR="00376052" w:rsidRPr="00FD0EC5" w:rsidRDefault="00376052" w:rsidP="00376052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- understand the driving forces and patterns of the historical process, the place of the individual in the historical process, and the political organization of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society;</w:t>
            </w:r>
            <w:proofErr w:type="gramEnd"/>
          </w:p>
          <w:p w14:paraId="39301059" w14:textId="77777777" w:rsidR="00376052" w:rsidRPr="00FD0EC5" w:rsidRDefault="00376052" w:rsidP="00376052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- knowledge in the field of world and national history.</w:t>
            </w:r>
          </w:p>
          <w:p w14:paraId="03EFEFFE" w14:textId="77777777" w:rsidR="00376052" w:rsidRPr="00FD0EC5" w:rsidRDefault="00376052" w:rsidP="00376052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b/>
                <w:sz w:val="20"/>
                <w:szCs w:val="20"/>
                <w:lang w:val="en-US"/>
              </w:rPr>
              <w:t>Skills:</w:t>
            </w:r>
          </w:p>
          <w:p w14:paraId="26D68598" w14:textId="77777777" w:rsidR="00376052" w:rsidRPr="00FD0EC5" w:rsidRDefault="00376052" w:rsidP="00376052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- ability to understand, critically analyze and present historical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information;</w:t>
            </w:r>
            <w:proofErr w:type="gramEnd"/>
          </w:p>
          <w:p w14:paraId="0ECFD30A" w14:textId="77777777" w:rsidR="00376052" w:rsidRPr="00FD0EC5" w:rsidRDefault="00376052" w:rsidP="00376052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- ability to build oral speech logically correctly and with good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arguments;</w:t>
            </w:r>
            <w:proofErr w:type="gramEnd"/>
          </w:p>
          <w:p w14:paraId="2159E008" w14:textId="14C28840" w:rsidR="00A05504" w:rsidRPr="00FD0EC5" w:rsidRDefault="00376052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- ability to interact 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on the basis of</w:t>
            </w:r>
            <w:proofErr w:type="gramEnd"/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 xml:space="preserve"> accepted moral and legal norms in society, to be tolerant of other cultures.</w:t>
            </w:r>
          </w:p>
        </w:tc>
      </w:tr>
    </w:tbl>
    <w:p w14:paraId="128B3039" w14:textId="77777777" w:rsidR="00A05504" w:rsidRPr="00FD0EC5" w:rsidRDefault="00A05504" w:rsidP="00A05504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46F09758" w14:textId="54A13271" w:rsidR="00A925C7" w:rsidRPr="00FD0EC5" w:rsidRDefault="00A925C7" w:rsidP="001D4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US"/>
        </w:rPr>
      </w:pPr>
      <w:r w:rsidRPr="00FD0EC5">
        <w:rPr>
          <w:rFonts w:ascii="Arial" w:hAnsi="Arial" w:cs="Arial"/>
          <w:b/>
          <w:bCs/>
          <w:sz w:val="20"/>
          <w:szCs w:val="20"/>
          <w:lang w:val="en-US"/>
        </w:rPr>
        <w:t>Learning and Teaching Methods: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FD0EC5" w14:paraId="2085BD94" w14:textId="77777777" w:rsidTr="00102ACA">
        <w:trPr>
          <w:trHeight w:val="525"/>
        </w:trPr>
        <w:tc>
          <w:tcPr>
            <w:tcW w:w="9634" w:type="dxa"/>
          </w:tcPr>
          <w:p w14:paraId="779A2BCD" w14:textId="77777777" w:rsidR="00102ACA" w:rsidRPr="00FD0EC5" w:rsidRDefault="00102ACA" w:rsidP="00102A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lecture, seminar</w:t>
            </w:r>
          </w:p>
          <w:p w14:paraId="1D354ADD" w14:textId="77777777" w:rsidR="00A05504" w:rsidRPr="00FD0EC5" w:rsidRDefault="00A05504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8F177" w14:textId="77777777" w:rsidR="00A05504" w:rsidRPr="00FD0EC5" w:rsidRDefault="00A05504" w:rsidP="00A05504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56ABFEB4" w14:textId="03FE8B68" w:rsidR="00A925C7" w:rsidRPr="00FD0EC5" w:rsidRDefault="00A925C7" w:rsidP="00B0682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FD0EC5">
        <w:rPr>
          <w:rFonts w:ascii="Arial" w:hAnsi="Arial" w:cs="Arial"/>
          <w:b/>
          <w:bCs/>
          <w:sz w:val="20"/>
          <w:szCs w:val="20"/>
          <w:lang w:val="en-US"/>
        </w:rPr>
        <w:t>Methods of Assessment/Final assessment information: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FD0EC5" w14:paraId="36958F76" w14:textId="77777777" w:rsidTr="001C4AA8">
        <w:trPr>
          <w:trHeight w:val="416"/>
        </w:trPr>
        <w:tc>
          <w:tcPr>
            <w:tcW w:w="9634" w:type="dxa"/>
          </w:tcPr>
          <w:p w14:paraId="5F896FDE" w14:textId="3A58BD01" w:rsidR="00A05504" w:rsidRPr="00FD0EC5" w:rsidRDefault="003F5E1E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</w:tr>
    </w:tbl>
    <w:p w14:paraId="06A06E77" w14:textId="27CF9A11" w:rsidR="00A925C7" w:rsidRPr="00FD0EC5" w:rsidRDefault="00A925C7" w:rsidP="00B85C92">
      <w:pPr>
        <w:pStyle w:val="a3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FD0EC5">
        <w:rPr>
          <w:rFonts w:ascii="Arial" w:hAnsi="Arial" w:cs="Arial"/>
          <w:b/>
          <w:bCs/>
          <w:sz w:val="20"/>
          <w:szCs w:val="20"/>
          <w:lang w:val="en-US"/>
        </w:rPr>
        <w:t>Reading List: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05504" w:rsidRPr="00440C8E" w14:paraId="3708B0FB" w14:textId="77777777" w:rsidTr="00100E73">
        <w:trPr>
          <w:trHeight w:val="777"/>
        </w:trPr>
        <w:tc>
          <w:tcPr>
            <w:tcW w:w="9634" w:type="dxa"/>
          </w:tcPr>
          <w:p w14:paraId="31755DBB" w14:textId="38A717B6" w:rsidR="008F65DC" w:rsidRPr="00FD0EC5" w:rsidRDefault="008F65DC" w:rsidP="008F65DC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Source studies / I. N. </w:t>
            </w:r>
            <w:proofErr w:type="spell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Danilevsky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 - Moscow: Publishing House </w:t>
            </w:r>
            <w:proofErr w:type="spell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house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 xml:space="preserve"> Higher education school economics, 2015. - 686 with.  </w:t>
            </w:r>
          </w:p>
          <w:p w14:paraId="1739CCE4" w14:textId="106FB70A" w:rsidR="008F65DC" w:rsidRPr="00FD0EC5" w:rsidRDefault="008F65DC" w:rsidP="008F65DC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Medushevskaya M. Theory and methodology cognitive stories: monograph / O. M. </w:t>
            </w:r>
            <w:proofErr w:type="spell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Medushevskaya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 xml:space="preserve"> Street - 2nd place 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ed .</w:t>
            </w:r>
            <w:proofErr w:type="gram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 - Moscow, Berlin: Yandex. Direct-Media, 2015. - 434 p.</w:t>
            </w:r>
          </w:p>
          <w:p w14:paraId="4E61E0F0" w14:textId="31C97D48" w:rsidR="008F65DC" w:rsidRPr="00FD0EC5" w:rsidRDefault="008F65DC" w:rsidP="008F65DC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Pronstein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 xml:space="preserve"> A.P. Source studies in Of Russia. Epoch A. P. </w:t>
            </w:r>
            <w:proofErr w:type="spell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Pronshtein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 xml:space="preserve">, ed. by I. D. </w:t>
            </w:r>
            <w:proofErr w:type="spell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Kovalchenko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 xml:space="preserve"> - Rostov n/D: Russian State University, 1991. - 664 p. </w:t>
            </w:r>
          </w:p>
          <w:p w14:paraId="6046EEEB" w14:textId="51308B6E" w:rsidR="008F65DC" w:rsidRPr="00FD0EC5" w:rsidRDefault="008F65DC" w:rsidP="008F65DC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Source Studies of the Recent History of Russia: theory, methodology and tactics [Text] / Yu. P. </w:t>
            </w:r>
            <w:proofErr w:type="spell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Bokarev</w:t>
            </w:r>
            <w:proofErr w:type="spell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, 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L .</w:t>
            </w:r>
            <w:proofErr w:type="gram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 V. Borisova Street, With. V. Zhuravlev </w:t>
            </w:r>
            <w:proofErr w:type="gramStart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and etc.</w:t>
            </w:r>
            <w:proofErr w:type="gramEnd"/>
            <w:r w:rsidRPr="00FD0EC5">
              <w:rPr>
                <w:rFonts w:ascii="Arial" w:hAnsi="Arial" w:cs="Arial"/>
                <w:sz w:val="20"/>
                <w:szCs w:val="20"/>
                <w:lang w:val="en"/>
              </w:rPr>
              <w:t>; In-t growing up. stories RAS; under commonly. edited by A. K. Sokolov - M.: ROS SPEN, 2004. - 744 pages.</w:t>
            </w:r>
          </w:p>
          <w:p w14:paraId="248FADBB" w14:textId="614AF4D4" w:rsidR="00A05504" w:rsidRPr="00FD0EC5" w:rsidRDefault="00A05504" w:rsidP="00100E73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25651DE" w14:textId="77777777" w:rsidR="00A05504" w:rsidRPr="00FD0EC5" w:rsidRDefault="00A05504" w:rsidP="00A05504">
      <w:pPr>
        <w:pStyle w:val="a3"/>
        <w:rPr>
          <w:rFonts w:ascii="Arial" w:hAnsi="Arial" w:cs="Arial"/>
          <w:sz w:val="20"/>
          <w:szCs w:val="20"/>
          <w:lang w:val="en-US"/>
        </w:rPr>
      </w:pPr>
    </w:p>
    <w:p w14:paraId="240FE0EE" w14:textId="77777777" w:rsidR="00A925C7" w:rsidRPr="00440C8E" w:rsidRDefault="00A925C7" w:rsidP="00440C8E">
      <w:pPr>
        <w:rPr>
          <w:rFonts w:ascii="Arial" w:hAnsi="Arial" w:cs="Arial"/>
          <w:sz w:val="20"/>
          <w:szCs w:val="20"/>
          <w:lang w:val="en-US"/>
        </w:rPr>
      </w:pPr>
    </w:p>
    <w:sectPr w:rsidR="00A925C7" w:rsidRPr="0044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0C9E"/>
    <w:multiLevelType w:val="hybridMultilevel"/>
    <w:tmpl w:val="D536F994"/>
    <w:lvl w:ilvl="0" w:tplc="54C6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662B"/>
    <w:multiLevelType w:val="multilevel"/>
    <w:tmpl w:val="9B54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004DB"/>
    <w:multiLevelType w:val="multilevel"/>
    <w:tmpl w:val="F394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B197E"/>
    <w:multiLevelType w:val="multilevel"/>
    <w:tmpl w:val="6CAC5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900638">
    <w:abstractNumId w:val="0"/>
  </w:num>
  <w:num w:numId="2" w16cid:durableId="864246137">
    <w:abstractNumId w:val="1"/>
  </w:num>
  <w:num w:numId="3" w16cid:durableId="1143622390">
    <w:abstractNumId w:val="3"/>
  </w:num>
  <w:num w:numId="4" w16cid:durableId="201183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1B"/>
    <w:rsid w:val="000010DA"/>
    <w:rsid w:val="000D3793"/>
    <w:rsid w:val="00102ACA"/>
    <w:rsid w:val="00115BFF"/>
    <w:rsid w:val="001972CC"/>
    <w:rsid w:val="001C4AA8"/>
    <w:rsid w:val="001D4092"/>
    <w:rsid w:val="002535AE"/>
    <w:rsid w:val="00257892"/>
    <w:rsid w:val="002E6CD5"/>
    <w:rsid w:val="003429B2"/>
    <w:rsid w:val="00345E1C"/>
    <w:rsid w:val="003621CA"/>
    <w:rsid w:val="00376052"/>
    <w:rsid w:val="003A15EC"/>
    <w:rsid w:val="003F5E1E"/>
    <w:rsid w:val="00440C8E"/>
    <w:rsid w:val="00470E83"/>
    <w:rsid w:val="004D5CB9"/>
    <w:rsid w:val="005616C4"/>
    <w:rsid w:val="00576AE4"/>
    <w:rsid w:val="00631CB8"/>
    <w:rsid w:val="00713C22"/>
    <w:rsid w:val="0075739C"/>
    <w:rsid w:val="0085212A"/>
    <w:rsid w:val="008F65DC"/>
    <w:rsid w:val="00994CB7"/>
    <w:rsid w:val="00997864"/>
    <w:rsid w:val="00A05504"/>
    <w:rsid w:val="00A05BE3"/>
    <w:rsid w:val="00A925C7"/>
    <w:rsid w:val="00B0682B"/>
    <w:rsid w:val="00B1381B"/>
    <w:rsid w:val="00B85C92"/>
    <w:rsid w:val="00BD2C0F"/>
    <w:rsid w:val="00D55A4E"/>
    <w:rsid w:val="00E10DE2"/>
    <w:rsid w:val="00F60BDB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D12F"/>
  <w15:chartTrackingRefBased/>
  <w15:docId w15:val="{9CB0299E-E225-460C-8E7D-4DD7ED3C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4E"/>
    <w:pPr>
      <w:ind w:left="720"/>
      <w:contextualSpacing/>
    </w:pPr>
  </w:style>
  <w:style w:type="table" w:styleId="a4">
    <w:name w:val="Table Grid"/>
    <w:basedOn w:val="a1"/>
    <w:uiPriority w:val="39"/>
    <w:rsid w:val="0025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60B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60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vanesko@sf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631F-A473-4499-BE92-1F8B9841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 Ирина</dc:creator>
  <cp:keywords/>
  <dc:description/>
  <cp:lastModifiedBy>Ключко Надежда Геннадьевна</cp:lastModifiedBy>
  <cp:revision>43</cp:revision>
  <dcterms:created xsi:type="dcterms:W3CDTF">2022-04-25T06:00:00Z</dcterms:created>
  <dcterms:modified xsi:type="dcterms:W3CDTF">2022-10-19T11:57:00Z</dcterms:modified>
</cp:coreProperties>
</file>