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B73DD5" w14:paraId="48EF07C1" w14:textId="77777777" w:rsidTr="00B73DD5">
        <w:trPr>
          <w:trHeight w:val="1559"/>
        </w:trPr>
        <w:tc>
          <w:tcPr>
            <w:tcW w:w="3407" w:type="dxa"/>
            <w:tcBorders>
              <w:top w:val="nil"/>
              <w:left w:val="nil"/>
              <w:bottom w:val="nil"/>
              <w:right w:val="nil"/>
            </w:tcBorders>
            <w:hideMark/>
          </w:tcPr>
          <w:p w14:paraId="20A564FA" w14:textId="29B7CFEF" w:rsidR="00B73DD5" w:rsidRDefault="00B73DD5">
            <w:r>
              <w:rPr>
                <w:noProof/>
              </w:rPr>
              <w:drawing>
                <wp:anchor distT="0" distB="0" distL="114300" distR="114300" simplePos="0" relativeHeight="251659264" behindDoc="0" locked="0" layoutInCell="1" allowOverlap="1" wp14:anchorId="10943441" wp14:editId="5EBA3CB5">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tc>
        <w:tc>
          <w:tcPr>
            <w:tcW w:w="6510" w:type="dxa"/>
            <w:tcBorders>
              <w:top w:val="nil"/>
              <w:left w:val="nil"/>
              <w:bottom w:val="nil"/>
              <w:right w:val="nil"/>
            </w:tcBorders>
            <w:vAlign w:val="center"/>
            <w:hideMark/>
          </w:tcPr>
          <w:p w14:paraId="041F899D" w14:textId="77777777" w:rsidR="00B73DD5" w:rsidRDefault="00B73DD5">
            <w:pPr>
              <w:jc w:val="center"/>
              <w:rPr>
                <w:rFonts w:ascii="Arial" w:hAnsi="Arial" w:cs="Arial"/>
                <w:b/>
                <w:bCs/>
                <w:sz w:val="44"/>
                <w:szCs w:val="44"/>
                <w:lang w:val="en-US"/>
              </w:rPr>
            </w:pPr>
            <w:r>
              <w:rPr>
                <w:rFonts w:ascii="Arial" w:hAnsi="Arial" w:cs="Arial"/>
                <w:b/>
                <w:bCs/>
                <w:sz w:val="32"/>
                <w:szCs w:val="32"/>
                <w:lang w:val="en-US"/>
              </w:rPr>
              <w:t>Course Syllabus</w:t>
            </w:r>
          </w:p>
        </w:tc>
      </w:tr>
    </w:tbl>
    <w:p w14:paraId="40F99770" w14:textId="423372F6" w:rsidR="00D55A4E" w:rsidRPr="001E1CD6" w:rsidRDefault="00D55A4E">
      <w:pPr>
        <w:rPr>
          <w:rFonts w:cstheme="minorHAnsi"/>
        </w:rPr>
      </w:pPr>
    </w:p>
    <w:p w14:paraId="6CCB086E" w14:textId="5CB951DC" w:rsidR="00D55A4E" w:rsidRPr="00B73DD5" w:rsidRDefault="00D55A4E" w:rsidP="004158CA">
      <w:pPr>
        <w:pStyle w:val="a3"/>
        <w:numPr>
          <w:ilvl w:val="0"/>
          <w:numId w:val="1"/>
        </w:numPr>
        <w:spacing w:line="360" w:lineRule="auto"/>
        <w:rPr>
          <w:rFonts w:ascii="Arial" w:hAnsi="Arial" w:cs="Arial"/>
          <w:b/>
          <w:bCs/>
          <w:sz w:val="20"/>
          <w:szCs w:val="20"/>
        </w:rPr>
      </w:pPr>
      <w:r w:rsidRPr="00B73DD5">
        <w:rPr>
          <w:rFonts w:ascii="Arial" w:hAnsi="Arial" w:cs="Arial"/>
          <w:b/>
          <w:bCs/>
          <w:sz w:val="20"/>
          <w:szCs w:val="20"/>
          <w:lang w:val="en-US"/>
        </w:rPr>
        <w:t>Course Title</w:t>
      </w:r>
      <w:r w:rsidRPr="00B73DD5">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B73DD5" w14:paraId="66475ED8" w14:textId="77777777" w:rsidTr="008C6AAD">
        <w:trPr>
          <w:trHeight w:val="507"/>
        </w:trPr>
        <w:tc>
          <w:tcPr>
            <w:tcW w:w="9634" w:type="dxa"/>
          </w:tcPr>
          <w:p w14:paraId="195B7FED" w14:textId="517F21E3" w:rsidR="00257892" w:rsidRPr="00B73DD5" w:rsidRDefault="009D2EF5" w:rsidP="00D55A4E">
            <w:pPr>
              <w:pStyle w:val="a3"/>
              <w:ind w:left="0"/>
              <w:rPr>
                <w:rFonts w:ascii="Arial" w:hAnsi="Arial" w:cs="Arial"/>
                <w:sz w:val="20"/>
                <w:szCs w:val="20"/>
              </w:rPr>
            </w:pPr>
            <w:bookmarkStart w:id="0" w:name="_Hlk101769815"/>
            <w:r w:rsidRPr="00B73DD5">
              <w:rPr>
                <w:rFonts w:ascii="Arial" w:hAnsi="Arial" w:cs="Arial"/>
                <w:sz w:val="20"/>
                <w:szCs w:val="20"/>
              </w:rPr>
              <w:t>Cultural and Historical Anthropology</w:t>
            </w:r>
          </w:p>
        </w:tc>
      </w:tr>
      <w:bookmarkEnd w:id="0"/>
    </w:tbl>
    <w:p w14:paraId="5C505587" w14:textId="1409DBFA" w:rsidR="00D55A4E" w:rsidRPr="00B73DD5" w:rsidRDefault="00D55A4E" w:rsidP="00D55A4E">
      <w:pPr>
        <w:pStyle w:val="a3"/>
        <w:rPr>
          <w:rFonts w:ascii="Arial" w:hAnsi="Arial" w:cs="Arial"/>
          <w:sz w:val="20"/>
          <w:szCs w:val="20"/>
        </w:rPr>
      </w:pPr>
    </w:p>
    <w:p w14:paraId="58A4C43B" w14:textId="1506838B" w:rsidR="00345E1C" w:rsidRPr="00B73DD5" w:rsidRDefault="00345E1C" w:rsidP="004158CA">
      <w:pPr>
        <w:pStyle w:val="a3"/>
        <w:numPr>
          <w:ilvl w:val="0"/>
          <w:numId w:val="1"/>
        </w:numPr>
        <w:spacing w:line="360" w:lineRule="auto"/>
        <w:rPr>
          <w:rFonts w:ascii="Arial" w:hAnsi="Arial" w:cs="Arial"/>
          <w:b/>
          <w:bCs/>
          <w:sz w:val="20"/>
          <w:szCs w:val="20"/>
        </w:rPr>
      </w:pPr>
      <w:r w:rsidRPr="00B73DD5">
        <w:rPr>
          <w:rFonts w:ascii="Arial" w:hAnsi="Arial" w:cs="Arial"/>
          <w:b/>
          <w:bCs/>
          <w:sz w:val="20"/>
          <w:szCs w:val="20"/>
        </w:rPr>
        <w:t>Academic Level:</w:t>
      </w:r>
    </w:p>
    <w:tbl>
      <w:tblPr>
        <w:tblStyle w:val="a4"/>
        <w:tblW w:w="0" w:type="auto"/>
        <w:tblInd w:w="-289" w:type="dxa"/>
        <w:tblLook w:val="04A0" w:firstRow="1" w:lastRow="0" w:firstColumn="1" w:lastColumn="0" w:noHBand="0" w:noVBand="1"/>
      </w:tblPr>
      <w:tblGrid>
        <w:gridCol w:w="9634"/>
      </w:tblGrid>
      <w:tr w:rsidR="00345E1C" w:rsidRPr="00B73DD5" w14:paraId="7BA167CB" w14:textId="77777777" w:rsidTr="00994CB7">
        <w:trPr>
          <w:trHeight w:val="467"/>
        </w:trPr>
        <w:tc>
          <w:tcPr>
            <w:tcW w:w="9634" w:type="dxa"/>
          </w:tcPr>
          <w:p w14:paraId="31C55D84" w14:textId="525ADB19" w:rsidR="004D5CB9" w:rsidRPr="00B73DD5" w:rsidRDefault="004D5CB9" w:rsidP="00100E73">
            <w:pPr>
              <w:pStyle w:val="a3"/>
              <w:ind w:left="0"/>
              <w:rPr>
                <w:rFonts w:ascii="Arial" w:hAnsi="Arial" w:cs="Arial"/>
                <w:sz w:val="20"/>
                <w:szCs w:val="20"/>
              </w:rPr>
            </w:pPr>
            <w:bookmarkStart w:id="1" w:name="_Hlk101769871"/>
            <w:r w:rsidRPr="00B73DD5">
              <w:rPr>
                <w:rFonts w:ascii="Arial" w:hAnsi="Arial" w:cs="Arial"/>
                <w:sz w:val="20"/>
                <w:szCs w:val="20"/>
              </w:rPr>
              <w:t>Master</w:t>
            </w:r>
          </w:p>
        </w:tc>
      </w:tr>
      <w:bookmarkEnd w:id="1"/>
    </w:tbl>
    <w:p w14:paraId="0A8D478D" w14:textId="77777777" w:rsidR="00345E1C" w:rsidRPr="00B73DD5" w:rsidRDefault="00345E1C" w:rsidP="00345E1C">
      <w:pPr>
        <w:pStyle w:val="a3"/>
        <w:rPr>
          <w:rFonts w:ascii="Arial" w:hAnsi="Arial" w:cs="Arial"/>
          <w:sz w:val="20"/>
          <w:szCs w:val="20"/>
        </w:rPr>
      </w:pPr>
    </w:p>
    <w:p w14:paraId="323EAA1A" w14:textId="62897932" w:rsidR="00BD2C0F" w:rsidRPr="00B73DD5" w:rsidRDefault="00BD2C0F" w:rsidP="004158CA">
      <w:pPr>
        <w:pStyle w:val="a3"/>
        <w:numPr>
          <w:ilvl w:val="0"/>
          <w:numId w:val="1"/>
        </w:numPr>
        <w:spacing w:line="360" w:lineRule="auto"/>
        <w:rPr>
          <w:rFonts w:ascii="Arial" w:hAnsi="Arial" w:cs="Arial"/>
          <w:b/>
          <w:bCs/>
          <w:sz w:val="20"/>
          <w:szCs w:val="20"/>
        </w:rPr>
      </w:pPr>
      <w:r w:rsidRPr="00B73DD5">
        <w:rPr>
          <w:rFonts w:ascii="Arial" w:hAnsi="Arial" w:cs="Arial"/>
          <w:b/>
          <w:bCs/>
          <w:sz w:val="20"/>
          <w:szCs w:val="20"/>
        </w:rPr>
        <w:t xml:space="preserve">ECTS Credits: </w:t>
      </w:r>
    </w:p>
    <w:tbl>
      <w:tblPr>
        <w:tblStyle w:val="a4"/>
        <w:tblW w:w="0" w:type="auto"/>
        <w:tblInd w:w="-289" w:type="dxa"/>
        <w:tblLook w:val="04A0" w:firstRow="1" w:lastRow="0" w:firstColumn="1" w:lastColumn="0" w:noHBand="0" w:noVBand="1"/>
      </w:tblPr>
      <w:tblGrid>
        <w:gridCol w:w="9634"/>
      </w:tblGrid>
      <w:tr w:rsidR="00BD2C0F" w:rsidRPr="00B73DD5" w14:paraId="14B64FB5" w14:textId="77777777" w:rsidTr="00994CB7">
        <w:trPr>
          <w:trHeight w:val="385"/>
        </w:trPr>
        <w:tc>
          <w:tcPr>
            <w:tcW w:w="9634" w:type="dxa"/>
          </w:tcPr>
          <w:p w14:paraId="77B5CE3F" w14:textId="3FDE46FF" w:rsidR="00BD2C0F" w:rsidRPr="00B73DD5" w:rsidRDefault="00994CB7" w:rsidP="00100E73">
            <w:pPr>
              <w:pStyle w:val="a3"/>
              <w:ind w:left="0"/>
              <w:rPr>
                <w:rFonts w:ascii="Arial" w:hAnsi="Arial" w:cs="Arial"/>
                <w:sz w:val="20"/>
                <w:szCs w:val="20"/>
              </w:rPr>
            </w:pPr>
            <w:bookmarkStart w:id="2" w:name="_Hlk101769914"/>
            <w:r w:rsidRPr="00B73DD5">
              <w:rPr>
                <w:rFonts w:ascii="Arial" w:hAnsi="Arial" w:cs="Arial"/>
                <w:sz w:val="20"/>
                <w:szCs w:val="20"/>
                <w:lang w:val="en-US"/>
              </w:rPr>
              <w:t>5 ECTS</w:t>
            </w:r>
          </w:p>
        </w:tc>
      </w:tr>
      <w:bookmarkEnd w:id="2"/>
    </w:tbl>
    <w:p w14:paraId="3A1ACB52" w14:textId="29107227" w:rsidR="00BD2C0F" w:rsidRPr="00B73DD5" w:rsidRDefault="00BD2C0F" w:rsidP="00BD2C0F">
      <w:pPr>
        <w:rPr>
          <w:rFonts w:ascii="Arial" w:hAnsi="Arial" w:cs="Arial"/>
          <w:sz w:val="20"/>
          <w:szCs w:val="20"/>
        </w:rPr>
      </w:pPr>
    </w:p>
    <w:p w14:paraId="76F7F950" w14:textId="2582DA14" w:rsidR="00BD2C0F" w:rsidRPr="00B73DD5" w:rsidRDefault="001D4092" w:rsidP="004158CA">
      <w:pPr>
        <w:pStyle w:val="a3"/>
        <w:numPr>
          <w:ilvl w:val="0"/>
          <w:numId w:val="1"/>
        </w:numPr>
        <w:spacing w:line="360" w:lineRule="auto"/>
        <w:rPr>
          <w:rFonts w:ascii="Arial" w:hAnsi="Arial" w:cs="Arial"/>
          <w:b/>
          <w:bCs/>
          <w:sz w:val="20"/>
          <w:szCs w:val="20"/>
        </w:rPr>
      </w:pPr>
      <w:r w:rsidRPr="00B73DD5">
        <w:rPr>
          <w:rFonts w:ascii="Arial" w:hAnsi="Arial" w:cs="Arial"/>
          <w:b/>
          <w:bCs/>
          <w:sz w:val="20"/>
          <w:szCs w:val="20"/>
        </w:rPr>
        <w:t>Semester:</w:t>
      </w:r>
    </w:p>
    <w:tbl>
      <w:tblPr>
        <w:tblStyle w:val="a4"/>
        <w:tblW w:w="0" w:type="auto"/>
        <w:tblInd w:w="-289" w:type="dxa"/>
        <w:tblLook w:val="04A0" w:firstRow="1" w:lastRow="0" w:firstColumn="1" w:lastColumn="0" w:noHBand="0" w:noVBand="1"/>
      </w:tblPr>
      <w:tblGrid>
        <w:gridCol w:w="9634"/>
      </w:tblGrid>
      <w:tr w:rsidR="001D4092" w:rsidRPr="00B73DD5" w14:paraId="311FB479" w14:textId="77777777" w:rsidTr="002E6CD5">
        <w:trPr>
          <w:trHeight w:val="541"/>
        </w:trPr>
        <w:tc>
          <w:tcPr>
            <w:tcW w:w="9634" w:type="dxa"/>
          </w:tcPr>
          <w:p w14:paraId="4AC63658" w14:textId="0B2009CF" w:rsidR="001D4092" w:rsidRPr="00B73DD5" w:rsidRDefault="002E6CD5" w:rsidP="00100E73">
            <w:pPr>
              <w:pStyle w:val="a3"/>
              <w:ind w:left="0"/>
              <w:rPr>
                <w:rFonts w:ascii="Arial" w:hAnsi="Arial" w:cs="Arial"/>
                <w:sz w:val="20"/>
                <w:szCs w:val="20"/>
              </w:rPr>
            </w:pPr>
            <w:bookmarkStart w:id="3" w:name="_Hlk101769966"/>
            <w:r w:rsidRPr="00B73DD5">
              <w:rPr>
                <w:rFonts w:ascii="Arial" w:hAnsi="Arial" w:cs="Arial"/>
                <w:sz w:val="20"/>
                <w:szCs w:val="20"/>
              </w:rPr>
              <w:t>1, autumn semester</w:t>
            </w:r>
          </w:p>
        </w:tc>
      </w:tr>
      <w:bookmarkEnd w:id="3"/>
    </w:tbl>
    <w:p w14:paraId="27F4FC0C" w14:textId="35F136CD" w:rsidR="001D4092" w:rsidRPr="00B73DD5" w:rsidRDefault="001D4092" w:rsidP="001D4092">
      <w:pPr>
        <w:rPr>
          <w:rFonts w:ascii="Arial" w:hAnsi="Arial" w:cs="Arial"/>
          <w:sz w:val="20"/>
          <w:szCs w:val="20"/>
        </w:rPr>
      </w:pPr>
    </w:p>
    <w:p w14:paraId="25BCCCD4" w14:textId="7ABA2861" w:rsidR="001D4092" w:rsidRPr="00B73DD5" w:rsidRDefault="001D4092" w:rsidP="001D4092">
      <w:pPr>
        <w:pStyle w:val="a3"/>
        <w:numPr>
          <w:ilvl w:val="0"/>
          <w:numId w:val="1"/>
        </w:numPr>
        <w:rPr>
          <w:rFonts w:ascii="Arial" w:hAnsi="Arial" w:cs="Arial"/>
          <w:b/>
          <w:bCs/>
          <w:sz w:val="20"/>
          <w:szCs w:val="20"/>
        </w:rPr>
      </w:pPr>
      <w:r w:rsidRPr="00B73DD5">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8C6AAD" w14:paraId="1316B365" w14:textId="77777777" w:rsidTr="00A05BE3">
        <w:trPr>
          <w:trHeight w:val="478"/>
        </w:trPr>
        <w:tc>
          <w:tcPr>
            <w:tcW w:w="9634" w:type="dxa"/>
          </w:tcPr>
          <w:p w14:paraId="5E7FD833" w14:textId="77777777" w:rsidR="00A05BE3" w:rsidRPr="00B73DD5" w:rsidRDefault="00A05BE3" w:rsidP="00A05BE3">
            <w:pPr>
              <w:rPr>
                <w:rFonts w:ascii="Arial" w:hAnsi="Arial" w:cs="Arial"/>
                <w:sz w:val="20"/>
                <w:szCs w:val="20"/>
                <w:lang w:val="en-US"/>
              </w:rPr>
            </w:pPr>
            <w:bookmarkStart w:id="4" w:name="_Hlk101770218"/>
            <w:r w:rsidRPr="00B73DD5">
              <w:rPr>
                <w:rFonts w:ascii="Arial" w:hAnsi="Arial" w:cs="Arial"/>
                <w:sz w:val="20"/>
                <w:szCs w:val="20"/>
                <w:lang w:val="en-US"/>
              </w:rPr>
              <w:t>Institute of History and International Relations</w:t>
            </w:r>
          </w:p>
          <w:p w14:paraId="4123BD01" w14:textId="77777777" w:rsidR="001D4092" w:rsidRPr="00B73DD5" w:rsidRDefault="001D4092" w:rsidP="00100E73">
            <w:pPr>
              <w:pStyle w:val="a3"/>
              <w:ind w:left="0"/>
              <w:rPr>
                <w:rFonts w:ascii="Arial" w:hAnsi="Arial" w:cs="Arial"/>
                <w:sz w:val="20"/>
                <w:szCs w:val="20"/>
                <w:lang w:val="en-US"/>
              </w:rPr>
            </w:pPr>
          </w:p>
        </w:tc>
      </w:tr>
      <w:bookmarkEnd w:id="4"/>
    </w:tbl>
    <w:p w14:paraId="05CA5E9D" w14:textId="68ECEFF9" w:rsidR="001D4092" w:rsidRPr="00B73DD5" w:rsidRDefault="001D4092" w:rsidP="001D4092">
      <w:pPr>
        <w:rPr>
          <w:rFonts w:ascii="Arial" w:hAnsi="Arial" w:cs="Arial"/>
          <w:sz w:val="20"/>
          <w:szCs w:val="20"/>
          <w:lang w:val="en-US"/>
        </w:rPr>
      </w:pPr>
    </w:p>
    <w:p w14:paraId="64BF0BD5" w14:textId="1FDBF5ED" w:rsidR="001D4092" w:rsidRPr="00B73DD5" w:rsidRDefault="00A925C7" w:rsidP="001D4092">
      <w:pPr>
        <w:pStyle w:val="a3"/>
        <w:numPr>
          <w:ilvl w:val="0"/>
          <w:numId w:val="1"/>
        </w:numPr>
        <w:rPr>
          <w:rFonts w:ascii="Arial" w:hAnsi="Arial" w:cs="Arial"/>
          <w:b/>
          <w:bCs/>
          <w:sz w:val="20"/>
          <w:szCs w:val="20"/>
        </w:rPr>
      </w:pPr>
      <w:r w:rsidRPr="00B73DD5">
        <w:rPr>
          <w:rFonts w:ascii="Arial" w:hAnsi="Arial" w:cs="Arial"/>
          <w:b/>
          <w:bCs/>
          <w:sz w:val="20"/>
          <w:szCs w:val="20"/>
        </w:rPr>
        <w:t>Location:</w:t>
      </w:r>
    </w:p>
    <w:tbl>
      <w:tblPr>
        <w:tblStyle w:val="a4"/>
        <w:tblW w:w="0" w:type="auto"/>
        <w:tblInd w:w="-289" w:type="dxa"/>
        <w:tblLook w:val="04A0" w:firstRow="1" w:lastRow="0" w:firstColumn="1" w:lastColumn="0" w:noHBand="0" w:noVBand="1"/>
      </w:tblPr>
      <w:tblGrid>
        <w:gridCol w:w="9634"/>
      </w:tblGrid>
      <w:tr w:rsidR="00A05504" w:rsidRPr="00B73DD5" w14:paraId="08CEE7F1" w14:textId="77777777" w:rsidTr="000010DA">
        <w:trPr>
          <w:trHeight w:val="483"/>
        </w:trPr>
        <w:tc>
          <w:tcPr>
            <w:tcW w:w="9634" w:type="dxa"/>
          </w:tcPr>
          <w:p w14:paraId="0B31C0AD" w14:textId="0A7BC152" w:rsidR="000010DA" w:rsidRPr="00B73DD5" w:rsidRDefault="000010DA" w:rsidP="000010DA">
            <w:pPr>
              <w:rPr>
                <w:rFonts w:ascii="Arial" w:hAnsi="Arial" w:cs="Arial"/>
                <w:sz w:val="20"/>
                <w:szCs w:val="20"/>
                <w:lang w:val="en-US"/>
              </w:rPr>
            </w:pPr>
            <w:r w:rsidRPr="00B73DD5">
              <w:rPr>
                <w:rFonts w:ascii="Arial" w:hAnsi="Arial" w:cs="Arial"/>
                <w:sz w:val="20"/>
                <w:szCs w:val="20"/>
                <w:lang w:val="en-US"/>
              </w:rPr>
              <w:t xml:space="preserve">140 Pushkinskaya St., Rostov-on-Don </w:t>
            </w:r>
          </w:p>
          <w:p w14:paraId="5E51F272" w14:textId="77777777" w:rsidR="00A05504" w:rsidRPr="00B73DD5" w:rsidRDefault="00A05504" w:rsidP="00100E73">
            <w:pPr>
              <w:pStyle w:val="a3"/>
              <w:ind w:left="0"/>
              <w:rPr>
                <w:rFonts w:ascii="Arial" w:hAnsi="Arial" w:cs="Arial"/>
                <w:sz w:val="20"/>
                <w:szCs w:val="20"/>
                <w:lang w:val="en-US"/>
              </w:rPr>
            </w:pPr>
          </w:p>
        </w:tc>
      </w:tr>
    </w:tbl>
    <w:p w14:paraId="54763A25" w14:textId="77777777" w:rsidR="00A05504" w:rsidRPr="00B73DD5" w:rsidRDefault="00A05504" w:rsidP="00A05504">
      <w:pPr>
        <w:pStyle w:val="a3"/>
        <w:rPr>
          <w:rFonts w:ascii="Arial" w:hAnsi="Arial" w:cs="Arial"/>
          <w:sz w:val="20"/>
          <w:szCs w:val="20"/>
          <w:lang w:val="en-US"/>
        </w:rPr>
      </w:pPr>
    </w:p>
    <w:p w14:paraId="78B1AD05" w14:textId="7ACF9726" w:rsidR="00A925C7" w:rsidRPr="00B73DD5" w:rsidRDefault="00A925C7" w:rsidP="004158CA">
      <w:pPr>
        <w:pStyle w:val="a3"/>
        <w:numPr>
          <w:ilvl w:val="0"/>
          <w:numId w:val="1"/>
        </w:numPr>
        <w:spacing w:before="240" w:line="480" w:lineRule="auto"/>
        <w:rPr>
          <w:rFonts w:ascii="Arial" w:hAnsi="Arial" w:cs="Arial"/>
          <w:b/>
          <w:bCs/>
          <w:sz w:val="20"/>
          <w:szCs w:val="20"/>
        </w:rPr>
      </w:pPr>
      <w:r w:rsidRPr="00B73DD5">
        <w:rPr>
          <w:rFonts w:ascii="Arial" w:hAnsi="Arial" w:cs="Arial"/>
          <w:b/>
          <w:bCs/>
          <w:sz w:val="20"/>
          <w:szCs w:val="20"/>
        </w:rPr>
        <w:t>Instructor:</w:t>
      </w:r>
    </w:p>
    <w:tbl>
      <w:tblPr>
        <w:tblStyle w:val="a4"/>
        <w:tblW w:w="0" w:type="auto"/>
        <w:tblInd w:w="-289" w:type="dxa"/>
        <w:tblLook w:val="04A0" w:firstRow="1" w:lastRow="0" w:firstColumn="1" w:lastColumn="0" w:noHBand="0" w:noVBand="1"/>
      </w:tblPr>
      <w:tblGrid>
        <w:gridCol w:w="9634"/>
      </w:tblGrid>
      <w:tr w:rsidR="00A05504" w:rsidRPr="008C6AAD" w14:paraId="37E3055B" w14:textId="77777777" w:rsidTr="00B002B9">
        <w:trPr>
          <w:trHeight w:val="521"/>
        </w:trPr>
        <w:tc>
          <w:tcPr>
            <w:tcW w:w="9634" w:type="dxa"/>
          </w:tcPr>
          <w:p w14:paraId="0EB10394" w14:textId="42AD8C74" w:rsidR="00A05504" w:rsidRPr="00B73DD5" w:rsidRDefault="000953BE" w:rsidP="00100E73">
            <w:pPr>
              <w:pStyle w:val="a3"/>
              <w:ind w:left="0"/>
              <w:rPr>
                <w:rFonts w:ascii="Arial" w:hAnsi="Arial" w:cs="Arial"/>
                <w:sz w:val="20"/>
                <w:szCs w:val="20"/>
                <w:lang w:val="en-US"/>
              </w:rPr>
            </w:pPr>
            <w:r w:rsidRPr="00B73DD5">
              <w:rPr>
                <w:rFonts w:ascii="Arial" w:hAnsi="Arial" w:cs="Arial"/>
                <w:sz w:val="20"/>
                <w:szCs w:val="20"/>
                <w:lang w:val="en-US"/>
              </w:rPr>
              <w:t xml:space="preserve">Prof. Evgeny Vdovchenkov, email: </w:t>
            </w:r>
            <w:hyperlink r:id="rId7" w:history="1">
              <w:r w:rsidRPr="00B73DD5">
                <w:rPr>
                  <w:rStyle w:val="a5"/>
                  <w:rFonts w:ascii="Arial" w:hAnsi="Arial" w:cs="Arial"/>
                  <w:sz w:val="20"/>
                  <w:szCs w:val="20"/>
                  <w:lang w:val="en-US"/>
                </w:rPr>
                <w:t>evvdovchenkov@sfedu.ru</w:t>
              </w:r>
            </w:hyperlink>
            <w:r w:rsidRPr="00B73DD5">
              <w:rPr>
                <w:rFonts w:ascii="Arial" w:hAnsi="Arial" w:cs="Arial"/>
                <w:sz w:val="20"/>
                <w:szCs w:val="20"/>
                <w:lang w:val="en-US"/>
              </w:rPr>
              <w:t xml:space="preserve"> </w:t>
            </w:r>
          </w:p>
        </w:tc>
      </w:tr>
    </w:tbl>
    <w:p w14:paraId="08E6860B" w14:textId="77777777" w:rsidR="00A05504" w:rsidRPr="00B73DD5" w:rsidRDefault="00A05504" w:rsidP="00A05504">
      <w:pPr>
        <w:pStyle w:val="a3"/>
        <w:rPr>
          <w:rFonts w:ascii="Arial" w:hAnsi="Arial" w:cs="Arial"/>
          <w:sz w:val="20"/>
          <w:szCs w:val="20"/>
          <w:lang w:val="en-US"/>
        </w:rPr>
      </w:pPr>
    </w:p>
    <w:p w14:paraId="628D6DE8" w14:textId="5F9FF9D2" w:rsidR="00A925C7" w:rsidRPr="00B73DD5" w:rsidRDefault="00A925C7" w:rsidP="001D4092">
      <w:pPr>
        <w:pStyle w:val="a3"/>
        <w:numPr>
          <w:ilvl w:val="0"/>
          <w:numId w:val="1"/>
        </w:numPr>
        <w:rPr>
          <w:rFonts w:ascii="Arial" w:hAnsi="Arial" w:cs="Arial"/>
          <w:b/>
          <w:bCs/>
          <w:sz w:val="20"/>
          <w:szCs w:val="20"/>
        </w:rPr>
      </w:pPr>
      <w:r w:rsidRPr="00B73DD5">
        <w:rPr>
          <w:rFonts w:ascii="Arial" w:hAnsi="Arial" w:cs="Arial"/>
          <w:b/>
          <w:bCs/>
          <w:sz w:val="20"/>
          <w:szCs w:val="20"/>
        </w:rPr>
        <w:t>Language of Instruction:</w:t>
      </w:r>
    </w:p>
    <w:tbl>
      <w:tblPr>
        <w:tblStyle w:val="a4"/>
        <w:tblW w:w="0" w:type="auto"/>
        <w:tblInd w:w="-289" w:type="dxa"/>
        <w:tblLook w:val="04A0" w:firstRow="1" w:lastRow="0" w:firstColumn="1" w:lastColumn="0" w:noHBand="0" w:noVBand="1"/>
      </w:tblPr>
      <w:tblGrid>
        <w:gridCol w:w="9634"/>
      </w:tblGrid>
      <w:tr w:rsidR="00A05504" w:rsidRPr="00B73DD5" w14:paraId="6738EDCE" w14:textId="77777777" w:rsidTr="000D3793">
        <w:trPr>
          <w:trHeight w:val="549"/>
        </w:trPr>
        <w:tc>
          <w:tcPr>
            <w:tcW w:w="9634" w:type="dxa"/>
          </w:tcPr>
          <w:p w14:paraId="7AC26C1D" w14:textId="77777777" w:rsidR="000D3793" w:rsidRPr="00B73DD5" w:rsidRDefault="000D3793" w:rsidP="000D3793">
            <w:pPr>
              <w:rPr>
                <w:rFonts w:ascii="Arial" w:hAnsi="Arial" w:cs="Arial"/>
                <w:sz w:val="20"/>
                <w:szCs w:val="20"/>
                <w:lang w:val="en-US"/>
              </w:rPr>
            </w:pPr>
            <w:r w:rsidRPr="00B73DD5">
              <w:rPr>
                <w:rFonts w:ascii="Arial" w:hAnsi="Arial" w:cs="Arial"/>
                <w:sz w:val="20"/>
                <w:szCs w:val="20"/>
                <w:lang w:val="en-US"/>
              </w:rPr>
              <w:t>English</w:t>
            </w:r>
          </w:p>
          <w:p w14:paraId="0650DCF2" w14:textId="77777777" w:rsidR="00A05504" w:rsidRPr="00B73DD5" w:rsidRDefault="00A05504" w:rsidP="00100E73">
            <w:pPr>
              <w:pStyle w:val="a3"/>
              <w:ind w:left="0"/>
              <w:rPr>
                <w:rFonts w:ascii="Arial" w:hAnsi="Arial" w:cs="Arial"/>
                <w:sz w:val="20"/>
                <w:szCs w:val="20"/>
              </w:rPr>
            </w:pPr>
          </w:p>
        </w:tc>
      </w:tr>
    </w:tbl>
    <w:p w14:paraId="173FD165" w14:textId="77777777" w:rsidR="00A05504" w:rsidRPr="00B73DD5" w:rsidRDefault="00A05504" w:rsidP="00A05504">
      <w:pPr>
        <w:pStyle w:val="a3"/>
        <w:rPr>
          <w:rFonts w:ascii="Arial" w:hAnsi="Arial" w:cs="Arial"/>
          <w:sz w:val="20"/>
          <w:szCs w:val="20"/>
        </w:rPr>
      </w:pPr>
    </w:p>
    <w:p w14:paraId="1D24A37A" w14:textId="5D24B8E2" w:rsidR="00A925C7" w:rsidRPr="00B73DD5" w:rsidRDefault="00A925C7" w:rsidP="004158CA">
      <w:pPr>
        <w:pStyle w:val="a3"/>
        <w:numPr>
          <w:ilvl w:val="0"/>
          <w:numId w:val="1"/>
        </w:numPr>
        <w:spacing w:line="360" w:lineRule="auto"/>
        <w:rPr>
          <w:rFonts w:ascii="Arial" w:hAnsi="Arial" w:cs="Arial"/>
          <w:b/>
          <w:bCs/>
          <w:sz w:val="20"/>
          <w:szCs w:val="20"/>
        </w:rPr>
      </w:pPr>
      <w:r w:rsidRPr="00B73DD5">
        <w:rPr>
          <w:rFonts w:ascii="Arial" w:hAnsi="Arial" w:cs="Arial"/>
          <w:b/>
          <w:bCs/>
          <w:sz w:val="20"/>
          <w:szCs w:val="20"/>
        </w:rPr>
        <w:t>Course Description:</w:t>
      </w:r>
    </w:p>
    <w:tbl>
      <w:tblPr>
        <w:tblStyle w:val="a4"/>
        <w:tblW w:w="0" w:type="auto"/>
        <w:tblInd w:w="-289" w:type="dxa"/>
        <w:tblLook w:val="04A0" w:firstRow="1" w:lastRow="0" w:firstColumn="1" w:lastColumn="0" w:noHBand="0" w:noVBand="1"/>
      </w:tblPr>
      <w:tblGrid>
        <w:gridCol w:w="9634"/>
      </w:tblGrid>
      <w:tr w:rsidR="00A05504" w:rsidRPr="008C6AAD" w14:paraId="6D5AFE03" w14:textId="77777777" w:rsidTr="00100E73">
        <w:trPr>
          <w:trHeight w:val="777"/>
        </w:trPr>
        <w:tc>
          <w:tcPr>
            <w:tcW w:w="9634" w:type="dxa"/>
          </w:tcPr>
          <w:p w14:paraId="7D5D40B3" w14:textId="19E1E786" w:rsidR="00E14D3C" w:rsidRPr="00B73DD5" w:rsidRDefault="00E14D3C" w:rsidP="00B73DD5">
            <w:pPr>
              <w:pStyle w:val="a3"/>
              <w:ind w:left="0"/>
              <w:rPr>
                <w:rFonts w:ascii="Arial" w:hAnsi="Arial" w:cs="Arial"/>
                <w:sz w:val="20"/>
                <w:szCs w:val="20"/>
                <w:lang w:val="en-US"/>
              </w:rPr>
            </w:pPr>
            <w:r w:rsidRPr="00B73DD5">
              <w:rPr>
                <w:rFonts w:ascii="Arial" w:hAnsi="Arial" w:cs="Arial"/>
                <w:sz w:val="20"/>
                <w:szCs w:val="20"/>
                <w:lang w:val="en-US"/>
              </w:rPr>
              <w:t xml:space="preserve">The course "Cultural and Historical Anthropology" belongs to the module of compulsory professional disciplines of the master's program "Socialist and Post-Socialist Studies" and occupies a special place in a number of historical disciplines, being at the junction of different sciences (humanities, natural, social), and is devoted to the study of the history of mankind as a species and human cultures in all their diversity in time and space. In connection with this specificity, the course is divided into two </w:t>
            </w:r>
            <w:r w:rsidR="00B73DD5" w:rsidRPr="00B73DD5">
              <w:rPr>
                <w:rFonts w:ascii="Arial" w:hAnsi="Arial" w:cs="Arial"/>
                <w:sz w:val="20"/>
                <w:szCs w:val="20"/>
                <w:lang w:val="en-US"/>
              </w:rPr>
              <w:t>large, interrelated</w:t>
            </w:r>
            <w:r w:rsidRPr="00B73DD5">
              <w:rPr>
                <w:rFonts w:ascii="Arial" w:hAnsi="Arial" w:cs="Arial"/>
                <w:sz w:val="20"/>
                <w:szCs w:val="20"/>
                <w:lang w:val="en-US"/>
              </w:rPr>
              <w:t xml:space="preserve"> parts - "History of primitive society" and "Ethnology and social anthropology".</w:t>
            </w:r>
          </w:p>
          <w:p w14:paraId="73B4778B" w14:textId="7D87FD59" w:rsidR="00A05504" w:rsidRPr="00B73DD5" w:rsidRDefault="00E14D3C" w:rsidP="00E14D3C">
            <w:pPr>
              <w:pStyle w:val="a3"/>
              <w:ind w:left="0"/>
              <w:rPr>
                <w:rFonts w:ascii="Arial" w:hAnsi="Arial" w:cs="Arial"/>
                <w:sz w:val="20"/>
                <w:szCs w:val="20"/>
                <w:lang w:val="en-US"/>
              </w:rPr>
            </w:pPr>
            <w:r w:rsidRPr="00B73DD5">
              <w:rPr>
                <w:rFonts w:ascii="Arial" w:hAnsi="Arial" w:cs="Arial"/>
                <w:sz w:val="20"/>
                <w:szCs w:val="20"/>
                <w:lang w:val="en-US"/>
              </w:rPr>
              <w:t>The first part of the course is devoted to the study of the very first stage of development in the history of mankind. This is the time of the formation of the physical and mental type of a person, his language and thinking, the first economic structures, culture, art, religion, morality, early forms of social and political organization.</w:t>
            </w:r>
          </w:p>
        </w:tc>
      </w:tr>
    </w:tbl>
    <w:p w14:paraId="64D5A8AA" w14:textId="7D20860B" w:rsidR="00A05504" w:rsidRPr="00B73DD5" w:rsidRDefault="00A05504" w:rsidP="00A05504">
      <w:pPr>
        <w:pStyle w:val="a3"/>
        <w:rPr>
          <w:rFonts w:ascii="Arial" w:hAnsi="Arial" w:cs="Arial"/>
          <w:sz w:val="20"/>
          <w:szCs w:val="20"/>
          <w:lang w:val="en-US"/>
        </w:rPr>
      </w:pPr>
    </w:p>
    <w:p w14:paraId="53F55C46" w14:textId="14010372" w:rsidR="00A925C7" w:rsidRPr="00B73DD5" w:rsidRDefault="00A925C7" w:rsidP="001D4092">
      <w:pPr>
        <w:pStyle w:val="a3"/>
        <w:numPr>
          <w:ilvl w:val="0"/>
          <w:numId w:val="1"/>
        </w:numPr>
        <w:rPr>
          <w:rFonts w:ascii="Arial" w:hAnsi="Arial" w:cs="Arial"/>
          <w:b/>
          <w:bCs/>
          <w:sz w:val="20"/>
          <w:szCs w:val="20"/>
        </w:rPr>
      </w:pPr>
      <w:r w:rsidRPr="00B73DD5">
        <w:rPr>
          <w:rFonts w:ascii="Arial" w:hAnsi="Arial" w:cs="Arial"/>
          <w:b/>
          <w:bCs/>
          <w:sz w:val="20"/>
          <w:szCs w:val="20"/>
        </w:rPr>
        <w:t>Course Aims:</w:t>
      </w:r>
    </w:p>
    <w:tbl>
      <w:tblPr>
        <w:tblStyle w:val="a4"/>
        <w:tblW w:w="0" w:type="auto"/>
        <w:tblInd w:w="-289" w:type="dxa"/>
        <w:tblLook w:val="04A0" w:firstRow="1" w:lastRow="0" w:firstColumn="1" w:lastColumn="0" w:noHBand="0" w:noVBand="1"/>
      </w:tblPr>
      <w:tblGrid>
        <w:gridCol w:w="9634"/>
      </w:tblGrid>
      <w:tr w:rsidR="00A05504" w:rsidRPr="008C6AAD" w14:paraId="75494349" w14:textId="77777777" w:rsidTr="00100E73">
        <w:trPr>
          <w:trHeight w:val="777"/>
        </w:trPr>
        <w:tc>
          <w:tcPr>
            <w:tcW w:w="9634" w:type="dxa"/>
          </w:tcPr>
          <w:p w14:paraId="218B638A" w14:textId="77777777" w:rsidR="000953BE" w:rsidRPr="00B73DD5" w:rsidRDefault="000953BE" w:rsidP="000953BE">
            <w:pPr>
              <w:rPr>
                <w:rFonts w:ascii="Arial" w:hAnsi="Arial" w:cs="Arial"/>
                <w:sz w:val="20"/>
                <w:szCs w:val="20"/>
                <w:lang w:val="en-US"/>
              </w:rPr>
            </w:pPr>
            <w:r w:rsidRPr="00B73DD5">
              <w:rPr>
                <w:rFonts w:ascii="Arial" w:hAnsi="Arial" w:cs="Arial"/>
                <w:sz w:val="20"/>
                <w:szCs w:val="20"/>
                <w:lang w:val="en-US"/>
              </w:rPr>
              <w:t>Objectives of mastering the discipline "Cultural and historical Anthropology":</w:t>
            </w:r>
          </w:p>
          <w:p w14:paraId="7B76767C" w14:textId="14EBB5BF" w:rsidR="000953BE" w:rsidRPr="00B73DD5" w:rsidRDefault="000953BE" w:rsidP="000953BE">
            <w:pPr>
              <w:rPr>
                <w:rFonts w:ascii="Arial" w:hAnsi="Arial" w:cs="Arial"/>
                <w:sz w:val="20"/>
                <w:szCs w:val="20"/>
                <w:lang w:val="en-US"/>
              </w:rPr>
            </w:pPr>
            <w:r w:rsidRPr="00B73DD5">
              <w:rPr>
                <w:rFonts w:ascii="Arial" w:hAnsi="Arial" w:cs="Arial"/>
                <w:sz w:val="20"/>
                <w:szCs w:val="20"/>
                <w:lang w:val="en-US"/>
              </w:rPr>
              <w:t>- to give students a modern systematic and comprehensive view of both the beginning of human history and the main sections and subject areas of ethnology and social anthropology</w:t>
            </w:r>
            <w:r w:rsidR="00B002B9">
              <w:rPr>
                <w:rFonts w:ascii="Arial" w:hAnsi="Arial" w:cs="Arial"/>
                <w:sz w:val="20"/>
                <w:szCs w:val="20"/>
                <w:lang w:val="en-US"/>
              </w:rPr>
              <w:t>;</w:t>
            </w:r>
          </w:p>
          <w:p w14:paraId="0AAC5ECC" w14:textId="77777777" w:rsidR="000953BE" w:rsidRPr="00B73DD5" w:rsidRDefault="000953BE" w:rsidP="000953BE">
            <w:pPr>
              <w:rPr>
                <w:rFonts w:ascii="Arial" w:hAnsi="Arial" w:cs="Arial"/>
                <w:sz w:val="20"/>
                <w:szCs w:val="20"/>
                <w:lang w:val="en-US"/>
              </w:rPr>
            </w:pPr>
            <w:r w:rsidRPr="00B73DD5">
              <w:rPr>
                <w:rFonts w:ascii="Arial" w:hAnsi="Arial" w:cs="Arial"/>
                <w:sz w:val="20"/>
                <w:szCs w:val="20"/>
                <w:lang w:val="en-US"/>
              </w:rPr>
              <w:t>- to form an idea of the close relationship between the past, present and future;</w:t>
            </w:r>
          </w:p>
          <w:p w14:paraId="11BD7361" w14:textId="31A81E81" w:rsidR="000953BE" w:rsidRPr="00B73DD5" w:rsidRDefault="000953BE" w:rsidP="000953BE">
            <w:pPr>
              <w:rPr>
                <w:rFonts w:ascii="Arial" w:hAnsi="Arial" w:cs="Arial"/>
                <w:sz w:val="20"/>
                <w:szCs w:val="20"/>
                <w:lang w:val="en-US"/>
              </w:rPr>
            </w:pPr>
            <w:r w:rsidRPr="00B73DD5">
              <w:rPr>
                <w:rFonts w:ascii="Arial" w:hAnsi="Arial" w:cs="Arial"/>
                <w:sz w:val="20"/>
                <w:szCs w:val="20"/>
                <w:lang w:val="en-US"/>
              </w:rPr>
              <w:t>- contribute to the development of students' horizons and skills of large-scale perception and synchronization of historical, social and cultural phenomena based on the materials of the history of primitive society, ethnology and social anthropology;</w:t>
            </w:r>
          </w:p>
          <w:p w14:paraId="2C001DB7" w14:textId="77777777" w:rsidR="000953BE" w:rsidRPr="00B73DD5" w:rsidRDefault="000953BE" w:rsidP="000953BE">
            <w:pPr>
              <w:rPr>
                <w:rFonts w:ascii="Arial" w:hAnsi="Arial" w:cs="Arial"/>
                <w:sz w:val="20"/>
                <w:szCs w:val="20"/>
                <w:lang w:val="en-US"/>
              </w:rPr>
            </w:pPr>
            <w:r w:rsidRPr="00B73DD5">
              <w:rPr>
                <w:rFonts w:ascii="Arial" w:hAnsi="Arial" w:cs="Arial"/>
                <w:sz w:val="20"/>
                <w:szCs w:val="20"/>
                <w:lang w:val="en-US"/>
              </w:rPr>
              <w:t>- to develop the basics of historical scientific thinking in students, the ability to distinguish between scientific and non-scientific knowledge.</w:t>
            </w:r>
          </w:p>
          <w:p w14:paraId="1381CAAE" w14:textId="77777777" w:rsidR="00A05504" w:rsidRPr="00B73DD5" w:rsidRDefault="00A05504" w:rsidP="000953BE">
            <w:pPr>
              <w:rPr>
                <w:rFonts w:ascii="Arial" w:hAnsi="Arial" w:cs="Arial"/>
                <w:sz w:val="20"/>
                <w:szCs w:val="20"/>
                <w:lang w:val="en-US"/>
              </w:rPr>
            </w:pPr>
          </w:p>
        </w:tc>
      </w:tr>
    </w:tbl>
    <w:p w14:paraId="05EDEBF5" w14:textId="77777777" w:rsidR="00A05504" w:rsidRPr="00B73DD5" w:rsidRDefault="00A05504" w:rsidP="00A05504">
      <w:pPr>
        <w:pStyle w:val="a3"/>
        <w:rPr>
          <w:rFonts w:ascii="Arial" w:hAnsi="Arial" w:cs="Arial"/>
          <w:sz w:val="20"/>
          <w:szCs w:val="20"/>
          <w:lang w:val="en-US"/>
        </w:rPr>
      </w:pPr>
    </w:p>
    <w:p w14:paraId="6FD6094A" w14:textId="393E45E9" w:rsidR="00A925C7" w:rsidRPr="00B73DD5" w:rsidRDefault="00A925C7" w:rsidP="004158CA">
      <w:pPr>
        <w:pStyle w:val="a3"/>
        <w:numPr>
          <w:ilvl w:val="0"/>
          <w:numId w:val="1"/>
        </w:numPr>
        <w:spacing w:line="360" w:lineRule="auto"/>
        <w:rPr>
          <w:rFonts w:ascii="Arial" w:hAnsi="Arial" w:cs="Arial"/>
          <w:b/>
          <w:bCs/>
          <w:sz w:val="20"/>
          <w:szCs w:val="20"/>
          <w:lang w:val="en-US"/>
        </w:rPr>
      </w:pPr>
      <w:r w:rsidRPr="00B73DD5">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B73DD5" w14:paraId="5AFC2944" w14:textId="77777777" w:rsidTr="00102ACA">
        <w:trPr>
          <w:trHeight w:val="563"/>
        </w:trPr>
        <w:tc>
          <w:tcPr>
            <w:tcW w:w="9634" w:type="dxa"/>
          </w:tcPr>
          <w:p w14:paraId="789A8563" w14:textId="47400EA5" w:rsidR="00A05504" w:rsidRPr="00B73DD5" w:rsidRDefault="00102ACA" w:rsidP="00100E73">
            <w:pPr>
              <w:pStyle w:val="a3"/>
              <w:ind w:left="0"/>
              <w:rPr>
                <w:rFonts w:ascii="Arial" w:hAnsi="Arial" w:cs="Arial"/>
                <w:sz w:val="20"/>
                <w:szCs w:val="20"/>
              </w:rPr>
            </w:pPr>
            <w:r w:rsidRPr="00B73DD5">
              <w:rPr>
                <w:rFonts w:ascii="Arial" w:hAnsi="Arial" w:cs="Arial"/>
                <w:sz w:val="20"/>
                <w:szCs w:val="20"/>
              </w:rPr>
              <w:t>-</w:t>
            </w:r>
          </w:p>
        </w:tc>
      </w:tr>
    </w:tbl>
    <w:p w14:paraId="250CD6D6" w14:textId="77777777" w:rsidR="00A05504" w:rsidRPr="00B73DD5" w:rsidRDefault="00A05504" w:rsidP="00A05504">
      <w:pPr>
        <w:pStyle w:val="a3"/>
        <w:rPr>
          <w:rFonts w:ascii="Arial" w:hAnsi="Arial" w:cs="Arial"/>
          <w:sz w:val="20"/>
          <w:szCs w:val="20"/>
          <w:lang w:val="en-US"/>
        </w:rPr>
      </w:pPr>
    </w:p>
    <w:p w14:paraId="191AA323" w14:textId="525F8E36" w:rsidR="00A925C7" w:rsidRPr="00B73DD5" w:rsidRDefault="00A925C7" w:rsidP="004158CA">
      <w:pPr>
        <w:pStyle w:val="a3"/>
        <w:numPr>
          <w:ilvl w:val="0"/>
          <w:numId w:val="1"/>
        </w:numPr>
        <w:spacing w:line="360" w:lineRule="auto"/>
        <w:rPr>
          <w:rFonts w:ascii="Arial" w:hAnsi="Arial" w:cs="Arial"/>
          <w:b/>
          <w:bCs/>
          <w:sz w:val="20"/>
          <w:szCs w:val="20"/>
          <w:lang w:val="en-US"/>
        </w:rPr>
      </w:pPr>
      <w:r w:rsidRPr="00B73DD5">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8C6AAD" w14:paraId="363A079C" w14:textId="77777777" w:rsidTr="00102ACA">
        <w:trPr>
          <w:trHeight w:val="455"/>
        </w:trPr>
        <w:tc>
          <w:tcPr>
            <w:tcW w:w="9634" w:type="dxa"/>
          </w:tcPr>
          <w:p w14:paraId="1A51AF70" w14:textId="77777777" w:rsidR="00E14D3C" w:rsidRPr="00B73DD5" w:rsidRDefault="00E14D3C" w:rsidP="00E14D3C">
            <w:pPr>
              <w:pStyle w:val="a3"/>
              <w:ind w:left="0"/>
              <w:rPr>
                <w:rFonts w:ascii="Arial" w:hAnsi="Arial" w:cs="Arial"/>
                <w:sz w:val="20"/>
                <w:szCs w:val="20"/>
                <w:lang w:val="en-US"/>
              </w:rPr>
            </w:pPr>
            <w:r w:rsidRPr="00B73DD5">
              <w:rPr>
                <w:rFonts w:ascii="Arial" w:hAnsi="Arial" w:cs="Arial"/>
                <w:sz w:val="20"/>
                <w:szCs w:val="20"/>
                <w:lang w:val="en-US"/>
              </w:rPr>
              <w:t>Introductory lesson. Methodological foundations of cultural and historical anthropology.</w:t>
            </w:r>
          </w:p>
          <w:p w14:paraId="4AC414C9" w14:textId="37680ADE" w:rsidR="00E14D3C" w:rsidRPr="00B73DD5" w:rsidRDefault="00E14D3C" w:rsidP="00E14D3C">
            <w:pPr>
              <w:pStyle w:val="a3"/>
              <w:ind w:left="0"/>
              <w:rPr>
                <w:rFonts w:ascii="Arial" w:hAnsi="Arial" w:cs="Arial"/>
                <w:sz w:val="20"/>
                <w:szCs w:val="20"/>
                <w:lang w:val="en-US"/>
              </w:rPr>
            </w:pPr>
            <w:r w:rsidRPr="00B73DD5">
              <w:rPr>
                <w:rFonts w:ascii="Arial" w:hAnsi="Arial" w:cs="Arial"/>
                <w:sz w:val="20"/>
                <w:szCs w:val="20"/>
                <w:lang w:val="en-US"/>
              </w:rPr>
              <w:t xml:space="preserve">Module 1. Power law and </w:t>
            </w:r>
            <w:r w:rsidR="00B002B9">
              <w:rPr>
                <w:rFonts w:ascii="Arial" w:hAnsi="Arial" w:cs="Arial"/>
                <w:sz w:val="20"/>
                <w:szCs w:val="20"/>
                <w:lang w:val="en-US"/>
              </w:rPr>
              <w:t>e</w:t>
            </w:r>
            <w:r w:rsidRPr="00B73DD5">
              <w:rPr>
                <w:rFonts w:ascii="Arial" w:hAnsi="Arial" w:cs="Arial"/>
                <w:sz w:val="20"/>
                <w:szCs w:val="20"/>
                <w:lang w:val="en-US"/>
              </w:rPr>
              <w:t>conomics through the prism of anthropology.</w:t>
            </w:r>
          </w:p>
          <w:p w14:paraId="5F5E3D3B" w14:textId="77777777" w:rsidR="00E14D3C" w:rsidRPr="00B73DD5" w:rsidRDefault="00E14D3C" w:rsidP="00E14D3C">
            <w:pPr>
              <w:pStyle w:val="a3"/>
              <w:ind w:left="0"/>
              <w:rPr>
                <w:rFonts w:ascii="Arial" w:hAnsi="Arial" w:cs="Arial"/>
                <w:sz w:val="20"/>
                <w:szCs w:val="20"/>
                <w:lang w:val="en-US"/>
              </w:rPr>
            </w:pPr>
            <w:r w:rsidRPr="00B73DD5">
              <w:rPr>
                <w:rFonts w:ascii="Arial" w:hAnsi="Arial" w:cs="Arial"/>
                <w:sz w:val="20"/>
                <w:szCs w:val="20"/>
                <w:lang w:val="en-US"/>
              </w:rPr>
              <w:t>Module 2. Society in the traditional and modern world.</w:t>
            </w:r>
          </w:p>
          <w:p w14:paraId="3D5FF4F3" w14:textId="77777777" w:rsidR="00E14D3C" w:rsidRPr="00B73DD5" w:rsidRDefault="00E14D3C" w:rsidP="00E14D3C">
            <w:pPr>
              <w:pStyle w:val="a3"/>
              <w:ind w:left="0"/>
              <w:rPr>
                <w:rFonts w:ascii="Arial" w:hAnsi="Arial" w:cs="Arial"/>
                <w:sz w:val="20"/>
                <w:szCs w:val="20"/>
                <w:lang w:val="en-US"/>
              </w:rPr>
            </w:pPr>
            <w:r w:rsidRPr="00B73DD5">
              <w:rPr>
                <w:rFonts w:ascii="Arial" w:hAnsi="Arial" w:cs="Arial"/>
                <w:sz w:val="20"/>
                <w:szCs w:val="20"/>
                <w:lang w:val="en-US"/>
              </w:rPr>
              <w:t>Module 3. Culture as a sign system.</w:t>
            </w:r>
          </w:p>
          <w:p w14:paraId="2544D310" w14:textId="306B21D3" w:rsidR="00E14D3C" w:rsidRPr="00B73DD5" w:rsidRDefault="00E14D3C" w:rsidP="00E14D3C">
            <w:pPr>
              <w:pStyle w:val="a3"/>
              <w:ind w:left="0"/>
              <w:rPr>
                <w:rFonts w:ascii="Arial" w:hAnsi="Arial" w:cs="Arial"/>
                <w:sz w:val="20"/>
                <w:szCs w:val="20"/>
                <w:lang w:val="en-US"/>
              </w:rPr>
            </w:pPr>
            <w:r w:rsidRPr="00B73DD5">
              <w:rPr>
                <w:rFonts w:ascii="Arial" w:hAnsi="Arial" w:cs="Arial"/>
                <w:sz w:val="20"/>
                <w:szCs w:val="20"/>
                <w:lang w:val="en-US"/>
              </w:rPr>
              <w:t>Module 4. Features of the worldview and thinking of traditional societies.</w:t>
            </w:r>
          </w:p>
          <w:p w14:paraId="36D576C4" w14:textId="75CEF61B" w:rsidR="00A05504" w:rsidRPr="00B73DD5" w:rsidRDefault="00A05504" w:rsidP="00E14D3C">
            <w:pPr>
              <w:pStyle w:val="a3"/>
              <w:ind w:left="0"/>
              <w:rPr>
                <w:rFonts w:ascii="Arial" w:hAnsi="Arial" w:cs="Arial"/>
                <w:sz w:val="20"/>
                <w:szCs w:val="20"/>
                <w:lang w:val="en-US"/>
              </w:rPr>
            </w:pPr>
          </w:p>
        </w:tc>
      </w:tr>
    </w:tbl>
    <w:p w14:paraId="36DF7D44" w14:textId="77777777" w:rsidR="00A05504" w:rsidRPr="00B73DD5" w:rsidRDefault="00A05504" w:rsidP="00A05504">
      <w:pPr>
        <w:pStyle w:val="a3"/>
        <w:rPr>
          <w:rFonts w:ascii="Arial" w:hAnsi="Arial" w:cs="Arial"/>
          <w:sz w:val="20"/>
          <w:szCs w:val="20"/>
          <w:lang w:val="en-US"/>
        </w:rPr>
      </w:pPr>
    </w:p>
    <w:p w14:paraId="235C7F18" w14:textId="5F6DCE2B" w:rsidR="00A925C7" w:rsidRPr="00B73DD5" w:rsidRDefault="00A925C7" w:rsidP="004158CA">
      <w:pPr>
        <w:pStyle w:val="a3"/>
        <w:numPr>
          <w:ilvl w:val="0"/>
          <w:numId w:val="1"/>
        </w:numPr>
        <w:spacing w:line="360" w:lineRule="auto"/>
        <w:rPr>
          <w:rFonts w:ascii="Arial" w:hAnsi="Arial" w:cs="Arial"/>
          <w:b/>
          <w:bCs/>
          <w:sz w:val="20"/>
          <w:szCs w:val="20"/>
          <w:lang w:val="en-US"/>
        </w:rPr>
      </w:pPr>
      <w:r w:rsidRPr="00B73DD5">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8C6AAD" w14:paraId="0FF45479" w14:textId="77777777" w:rsidTr="00102ACA">
        <w:trPr>
          <w:trHeight w:val="503"/>
        </w:trPr>
        <w:tc>
          <w:tcPr>
            <w:tcW w:w="9634" w:type="dxa"/>
          </w:tcPr>
          <w:p w14:paraId="338C2F65" w14:textId="4D72A3ED" w:rsidR="00DD69F7" w:rsidRPr="00B73DD5" w:rsidRDefault="00DD69F7" w:rsidP="00DD69F7">
            <w:pPr>
              <w:pStyle w:val="a3"/>
              <w:ind w:left="0"/>
              <w:rPr>
                <w:rFonts w:ascii="Arial" w:hAnsi="Arial" w:cs="Arial"/>
                <w:sz w:val="20"/>
                <w:szCs w:val="20"/>
                <w:lang w:val="en-US"/>
              </w:rPr>
            </w:pPr>
            <w:r w:rsidRPr="00B73DD5">
              <w:rPr>
                <w:rFonts w:ascii="Arial" w:hAnsi="Arial" w:cs="Arial"/>
                <w:sz w:val="20"/>
                <w:szCs w:val="20"/>
                <w:lang w:val="en-US"/>
              </w:rPr>
              <w:t>Knowledge: basic (secondary school level) knowledge of human biology,</w:t>
            </w:r>
            <w:r w:rsidR="00B73DD5">
              <w:rPr>
                <w:rFonts w:ascii="Arial" w:hAnsi="Arial" w:cs="Arial"/>
                <w:sz w:val="20"/>
                <w:szCs w:val="20"/>
                <w:lang w:val="en-US"/>
              </w:rPr>
              <w:t xml:space="preserve"> </w:t>
            </w:r>
            <w:r w:rsidRPr="00B73DD5">
              <w:rPr>
                <w:rFonts w:ascii="Arial" w:hAnsi="Arial" w:cs="Arial"/>
                <w:sz w:val="20"/>
                <w:szCs w:val="20"/>
                <w:lang w:val="en-US"/>
              </w:rPr>
              <w:t>geography of settlement and living conditions of human groups in the past and present;</w:t>
            </w:r>
          </w:p>
          <w:p w14:paraId="76094F6A" w14:textId="3532482D" w:rsidR="00DD69F7" w:rsidRPr="00B73DD5" w:rsidRDefault="00DD69F7" w:rsidP="00DD69F7">
            <w:pPr>
              <w:pStyle w:val="a3"/>
              <w:ind w:left="0"/>
              <w:rPr>
                <w:rFonts w:ascii="Arial" w:hAnsi="Arial" w:cs="Arial"/>
                <w:sz w:val="20"/>
                <w:szCs w:val="20"/>
                <w:lang w:val="en-US"/>
              </w:rPr>
            </w:pPr>
            <w:r w:rsidRPr="00B73DD5">
              <w:rPr>
                <w:rFonts w:ascii="Arial" w:hAnsi="Arial" w:cs="Arial"/>
                <w:sz w:val="20"/>
                <w:szCs w:val="20"/>
                <w:lang w:val="en-US"/>
              </w:rPr>
              <w:t xml:space="preserve">knowledge bases </w:t>
            </w:r>
            <w:r w:rsidR="00B73DD5">
              <w:rPr>
                <w:rFonts w:ascii="Arial" w:hAnsi="Arial" w:cs="Arial"/>
                <w:sz w:val="20"/>
                <w:szCs w:val="20"/>
                <w:lang w:val="en-US"/>
              </w:rPr>
              <w:t>of</w:t>
            </w:r>
            <w:r w:rsidRPr="00B73DD5">
              <w:rPr>
                <w:rFonts w:ascii="Arial" w:hAnsi="Arial" w:cs="Arial"/>
                <w:sz w:val="20"/>
                <w:szCs w:val="20"/>
                <w:lang w:val="en-US"/>
              </w:rPr>
              <w:t xml:space="preserve"> sociology, economics and law; knowledge of the periodization of history,</w:t>
            </w:r>
            <w:r w:rsidR="00B73DD5">
              <w:rPr>
                <w:rFonts w:ascii="Arial" w:hAnsi="Arial" w:cs="Arial"/>
                <w:sz w:val="20"/>
                <w:szCs w:val="20"/>
                <w:lang w:val="en-US"/>
              </w:rPr>
              <w:t xml:space="preserve"> </w:t>
            </w:r>
            <w:r w:rsidRPr="00B73DD5">
              <w:rPr>
                <w:rFonts w:ascii="Arial" w:hAnsi="Arial" w:cs="Arial"/>
                <w:sz w:val="20"/>
                <w:szCs w:val="20"/>
                <w:lang w:val="en-US"/>
              </w:rPr>
              <w:t>the main historical facts, phenomena and processes, their sequence in the world</w:t>
            </w:r>
            <w:r w:rsidR="00B73DD5">
              <w:rPr>
                <w:rFonts w:ascii="Arial" w:hAnsi="Arial" w:cs="Arial"/>
                <w:sz w:val="20"/>
                <w:szCs w:val="20"/>
                <w:lang w:val="en-US"/>
              </w:rPr>
              <w:t xml:space="preserve"> </w:t>
            </w:r>
            <w:r w:rsidRPr="00B73DD5">
              <w:rPr>
                <w:rFonts w:ascii="Arial" w:hAnsi="Arial" w:cs="Arial"/>
                <w:sz w:val="20"/>
                <w:szCs w:val="20"/>
                <w:lang w:val="en-US"/>
              </w:rPr>
              <w:t>historical process;</w:t>
            </w:r>
          </w:p>
          <w:p w14:paraId="384221FE" w14:textId="754DC424" w:rsidR="00DD69F7" w:rsidRPr="00B73DD5" w:rsidRDefault="00DD69F7" w:rsidP="00DD69F7">
            <w:pPr>
              <w:pStyle w:val="a3"/>
              <w:ind w:left="0"/>
              <w:rPr>
                <w:rFonts w:ascii="Arial" w:hAnsi="Arial" w:cs="Arial"/>
                <w:sz w:val="20"/>
                <w:szCs w:val="20"/>
                <w:lang w:val="en-US"/>
              </w:rPr>
            </w:pPr>
            <w:r w:rsidRPr="00B73DD5">
              <w:rPr>
                <w:rFonts w:ascii="Arial" w:hAnsi="Arial" w:cs="Arial"/>
                <w:sz w:val="20"/>
                <w:szCs w:val="20"/>
                <w:lang w:val="en-US"/>
              </w:rPr>
              <w:t>knowledge of the basics of cultural studies, political science, the history of formation and the specifics of the main</w:t>
            </w:r>
            <w:r w:rsidR="00B73DD5">
              <w:rPr>
                <w:rFonts w:ascii="Arial" w:hAnsi="Arial" w:cs="Arial"/>
                <w:sz w:val="20"/>
                <w:szCs w:val="20"/>
                <w:lang w:val="en-US"/>
              </w:rPr>
              <w:t xml:space="preserve"> </w:t>
            </w:r>
            <w:r w:rsidRPr="00B73DD5">
              <w:rPr>
                <w:rFonts w:ascii="Arial" w:hAnsi="Arial" w:cs="Arial"/>
                <w:sz w:val="20"/>
                <w:szCs w:val="20"/>
                <w:lang w:val="en-US"/>
              </w:rPr>
              <w:t>religious systems of the world; knowledge of the basic terminological apparatus of these</w:t>
            </w:r>
          </w:p>
          <w:p w14:paraId="5C1ECD69" w14:textId="77777777" w:rsidR="00DD69F7" w:rsidRPr="00B73DD5" w:rsidRDefault="00DD69F7" w:rsidP="00DD69F7">
            <w:pPr>
              <w:pStyle w:val="a3"/>
              <w:ind w:left="0"/>
              <w:rPr>
                <w:rFonts w:ascii="Arial" w:hAnsi="Arial" w:cs="Arial"/>
                <w:sz w:val="20"/>
                <w:szCs w:val="20"/>
                <w:lang w:val="en-US"/>
              </w:rPr>
            </w:pPr>
            <w:r w:rsidRPr="00B73DD5">
              <w:rPr>
                <w:rFonts w:ascii="Arial" w:hAnsi="Arial" w:cs="Arial"/>
                <w:sz w:val="20"/>
                <w:szCs w:val="20"/>
                <w:lang w:val="en-US"/>
              </w:rPr>
              <w:t>disciplines</w:t>
            </w:r>
          </w:p>
          <w:p w14:paraId="3A038B26" w14:textId="77777777" w:rsidR="00DD69F7" w:rsidRPr="00B73DD5" w:rsidRDefault="00DD69F7" w:rsidP="00DD69F7">
            <w:pPr>
              <w:pStyle w:val="a3"/>
              <w:ind w:left="0"/>
              <w:rPr>
                <w:rFonts w:ascii="Arial" w:hAnsi="Arial" w:cs="Arial"/>
                <w:sz w:val="20"/>
                <w:szCs w:val="20"/>
                <w:lang w:val="en-US"/>
              </w:rPr>
            </w:pPr>
            <w:r w:rsidRPr="00B73DD5">
              <w:rPr>
                <w:rFonts w:ascii="Arial" w:hAnsi="Arial" w:cs="Arial"/>
                <w:sz w:val="20"/>
                <w:szCs w:val="20"/>
                <w:lang w:val="en-US"/>
              </w:rPr>
              <w:t>Skills: a scientific approach to the study of biological, historical, cultural, economic, political, etc. aspects of the life of human communities; skills in working with geographical maps, statistical materials, tables and diagrams, skills in independent search for scientific literature.</w:t>
            </w:r>
          </w:p>
          <w:p w14:paraId="2159E008" w14:textId="379D4803" w:rsidR="00A05504" w:rsidRPr="00B73DD5" w:rsidRDefault="00A05504" w:rsidP="00100E73">
            <w:pPr>
              <w:pStyle w:val="a3"/>
              <w:ind w:left="0"/>
              <w:rPr>
                <w:rFonts w:ascii="Arial" w:hAnsi="Arial" w:cs="Arial"/>
                <w:sz w:val="20"/>
                <w:szCs w:val="20"/>
                <w:lang w:val="en-US"/>
              </w:rPr>
            </w:pPr>
          </w:p>
        </w:tc>
      </w:tr>
    </w:tbl>
    <w:p w14:paraId="128B3039" w14:textId="77777777" w:rsidR="00A05504" w:rsidRPr="00B73DD5" w:rsidRDefault="00A05504" w:rsidP="00A05504">
      <w:pPr>
        <w:pStyle w:val="a3"/>
        <w:rPr>
          <w:rFonts w:ascii="Arial" w:hAnsi="Arial" w:cs="Arial"/>
          <w:sz w:val="20"/>
          <w:szCs w:val="20"/>
          <w:lang w:val="en-US"/>
        </w:rPr>
      </w:pPr>
    </w:p>
    <w:p w14:paraId="46F09758" w14:textId="54A13271" w:rsidR="00A925C7" w:rsidRPr="00B73DD5" w:rsidRDefault="00A925C7" w:rsidP="001D4092">
      <w:pPr>
        <w:pStyle w:val="a3"/>
        <w:numPr>
          <w:ilvl w:val="0"/>
          <w:numId w:val="1"/>
        </w:numPr>
        <w:rPr>
          <w:rFonts w:ascii="Arial" w:hAnsi="Arial" w:cs="Arial"/>
          <w:b/>
          <w:bCs/>
          <w:sz w:val="20"/>
          <w:szCs w:val="20"/>
          <w:lang w:val="en-US"/>
        </w:rPr>
      </w:pPr>
      <w:r w:rsidRPr="00B73DD5">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B73DD5" w14:paraId="2085BD94" w14:textId="77777777" w:rsidTr="00102ACA">
        <w:trPr>
          <w:trHeight w:val="525"/>
        </w:trPr>
        <w:tc>
          <w:tcPr>
            <w:tcW w:w="9634" w:type="dxa"/>
          </w:tcPr>
          <w:p w14:paraId="779A2BCD" w14:textId="77777777" w:rsidR="00102ACA" w:rsidRPr="00B73DD5" w:rsidRDefault="00102ACA" w:rsidP="00102ACA">
            <w:pPr>
              <w:rPr>
                <w:rFonts w:ascii="Arial" w:hAnsi="Arial" w:cs="Arial"/>
                <w:sz w:val="20"/>
                <w:szCs w:val="20"/>
                <w:lang w:val="en-US"/>
              </w:rPr>
            </w:pPr>
            <w:r w:rsidRPr="00B73DD5">
              <w:rPr>
                <w:rFonts w:ascii="Arial" w:hAnsi="Arial" w:cs="Arial"/>
                <w:sz w:val="20"/>
                <w:szCs w:val="20"/>
                <w:lang w:val="en-US"/>
              </w:rPr>
              <w:t>lecture, seminar</w:t>
            </w:r>
          </w:p>
          <w:p w14:paraId="1D354ADD" w14:textId="77777777" w:rsidR="00A05504" w:rsidRPr="00B73DD5" w:rsidRDefault="00A05504" w:rsidP="00100E73">
            <w:pPr>
              <w:pStyle w:val="a3"/>
              <w:ind w:left="0"/>
              <w:rPr>
                <w:rFonts w:ascii="Arial" w:hAnsi="Arial" w:cs="Arial"/>
                <w:sz w:val="20"/>
                <w:szCs w:val="20"/>
              </w:rPr>
            </w:pPr>
          </w:p>
        </w:tc>
      </w:tr>
    </w:tbl>
    <w:p w14:paraId="4718F177" w14:textId="77777777" w:rsidR="00A05504" w:rsidRPr="00B73DD5" w:rsidRDefault="00A05504" w:rsidP="00A05504">
      <w:pPr>
        <w:pStyle w:val="a3"/>
        <w:rPr>
          <w:rFonts w:ascii="Arial" w:hAnsi="Arial" w:cs="Arial"/>
          <w:sz w:val="20"/>
          <w:szCs w:val="20"/>
          <w:lang w:val="en-US"/>
        </w:rPr>
      </w:pPr>
    </w:p>
    <w:p w14:paraId="56ABFEB4" w14:textId="03FE8B68" w:rsidR="00A925C7" w:rsidRPr="00B73DD5" w:rsidRDefault="00A925C7" w:rsidP="004158CA">
      <w:pPr>
        <w:pStyle w:val="a3"/>
        <w:numPr>
          <w:ilvl w:val="0"/>
          <w:numId w:val="1"/>
        </w:numPr>
        <w:spacing w:line="360" w:lineRule="auto"/>
        <w:rPr>
          <w:rFonts w:ascii="Arial" w:hAnsi="Arial" w:cs="Arial"/>
          <w:b/>
          <w:bCs/>
          <w:sz w:val="20"/>
          <w:szCs w:val="20"/>
          <w:lang w:val="en-US"/>
        </w:rPr>
      </w:pPr>
      <w:r w:rsidRPr="00B73DD5">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B73DD5" w14:paraId="36958F76" w14:textId="77777777" w:rsidTr="00100E73">
        <w:trPr>
          <w:trHeight w:val="777"/>
        </w:trPr>
        <w:tc>
          <w:tcPr>
            <w:tcW w:w="9634" w:type="dxa"/>
          </w:tcPr>
          <w:p w14:paraId="5F896FDE" w14:textId="334609A7" w:rsidR="00A05504" w:rsidRPr="00B002B9" w:rsidRDefault="00B002B9" w:rsidP="00100E73">
            <w:pPr>
              <w:pStyle w:val="a3"/>
              <w:ind w:left="0"/>
              <w:rPr>
                <w:rFonts w:ascii="Arial" w:hAnsi="Arial" w:cs="Arial"/>
                <w:sz w:val="20"/>
                <w:szCs w:val="20"/>
                <w:lang w:val="en-US"/>
              </w:rPr>
            </w:pPr>
            <w:r>
              <w:rPr>
                <w:rFonts w:ascii="Arial" w:hAnsi="Arial" w:cs="Arial"/>
                <w:sz w:val="20"/>
                <w:szCs w:val="20"/>
                <w:lang w:val="en-US"/>
              </w:rPr>
              <w:t xml:space="preserve">Pass-fail grading test </w:t>
            </w:r>
          </w:p>
        </w:tc>
      </w:tr>
    </w:tbl>
    <w:p w14:paraId="5736B539" w14:textId="77777777" w:rsidR="00A05504" w:rsidRPr="00B73DD5" w:rsidRDefault="00A05504" w:rsidP="00A05504">
      <w:pPr>
        <w:pStyle w:val="a3"/>
        <w:rPr>
          <w:rFonts w:ascii="Arial" w:hAnsi="Arial" w:cs="Arial"/>
          <w:sz w:val="20"/>
          <w:szCs w:val="20"/>
          <w:lang w:val="en-US"/>
        </w:rPr>
      </w:pPr>
    </w:p>
    <w:p w14:paraId="06A06E77" w14:textId="27CF9A11" w:rsidR="00A925C7" w:rsidRPr="00B73DD5" w:rsidRDefault="00A925C7" w:rsidP="001D4092">
      <w:pPr>
        <w:pStyle w:val="a3"/>
        <w:numPr>
          <w:ilvl w:val="0"/>
          <w:numId w:val="1"/>
        </w:numPr>
        <w:rPr>
          <w:rFonts w:ascii="Arial" w:hAnsi="Arial" w:cs="Arial"/>
          <w:b/>
          <w:bCs/>
          <w:sz w:val="20"/>
          <w:szCs w:val="20"/>
          <w:lang w:val="en-US"/>
        </w:rPr>
      </w:pPr>
      <w:r w:rsidRPr="00B73DD5">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8C6AAD" w14:paraId="3708B0FB" w14:textId="77777777" w:rsidTr="00B002B9">
        <w:trPr>
          <w:trHeight w:val="2456"/>
        </w:trPr>
        <w:tc>
          <w:tcPr>
            <w:tcW w:w="9634" w:type="dxa"/>
          </w:tcPr>
          <w:p w14:paraId="2F702431" w14:textId="7C73ECB2" w:rsidR="00DD69F7" w:rsidRPr="00B73DD5" w:rsidRDefault="00DD69F7" w:rsidP="00531978">
            <w:pPr>
              <w:pStyle w:val="a3"/>
              <w:numPr>
                <w:ilvl w:val="1"/>
                <w:numId w:val="2"/>
              </w:numPr>
              <w:rPr>
                <w:rFonts w:ascii="Arial" w:hAnsi="Arial" w:cs="Arial"/>
                <w:sz w:val="20"/>
                <w:szCs w:val="20"/>
                <w:lang w:val="en-US"/>
              </w:rPr>
            </w:pPr>
            <w:r w:rsidRPr="00B73DD5">
              <w:rPr>
                <w:rFonts w:ascii="Arial" w:hAnsi="Arial" w:cs="Arial"/>
                <w:sz w:val="20"/>
                <w:szCs w:val="20"/>
                <w:lang w:val="en-US"/>
              </w:rPr>
              <w:lastRenderedPageBreak/>
              <w:t>Krom, M</w:t>
            </w:r>
            <w:r w:rsidR="00B73DD5">
              <w:rPr>
                <w:rFonts w:ascii="Arial" w:hAnsi="Arial" w:cs="Arial"/>
                <w:sz w:val="20"/>
                <w:szCs w:val="20"/>
                <w:lang w:val="en-US"/>
              </w:rPr>
              <w:t>.</w:t>
            </w:r>
            <w:r w:rsidRPr="00B73DD5">
              <w:rPr>
                <w:rFonts w:ascii="Arial" w:hAnsi="Arial" w:cs="Arial"/>
                <w:sz w:val="20"/>
                <w:szCs w:val="20"/>
                <w:lang w:val="en-US"/>
              </w:rPr>
              <w:t>M</w:t>
            </w:r>
            <w:r w:rsidR="00B73DD5">
              <w:rPr>
                <w:rFonts w:ascii="Arial" w:hAnsi="Arial" w:cs="Arial"/>
                <w:sz w:val="20"/>
                <w:szCs w:val="20"/>
                <w:lang w:val="en-US"/>
              </w:rPr>
              <w:t>.</w:t>
            </w:r>
            <w:r w:rsidRPr="00B73DD5">
              <w:rPr>
                <w:rFonts w:ascii="Arial" w:hAnsi="Arial" w:cs="Arial"/>
                <w:sz w:val="20"/>
                <w:szCs w:val="20"/>
                <w:lang w:val="en-US"/>
              </w:rPr>
              <w:t>. Historical anthropology [Text]: tutorial / MM Krom; [European University at St. Petersburg]</w:t>
            </w:r>
            <w:r w:rsidR="00531978" w:rsidRPr="00B73DD5">
              <w:rPr>
                <w:rFonts w:ascii="Arial" w:hAnsi="Arial" w:cs="Arial"/>
                <w:sz w:val="20"/>
                <w:szCs w:val="20"/>
                <w:lang w:val="en-US"/>
              </w:rPr>
              <w:t xml:space="preserve">. </w:t>
            </w:r>
            <w:r w:rsidRPr="00B73DD5">
              <w:rPr>
                <w:rFonts w:ascii="Arial" w:hAnsi="Arial" w:cs="Arial"/>
                <w:sz w:val="20"/>
                <w:szCs w:val="20"/>
                <w:lang w:val="en-US"/>
              </w:rPr>
              <w:t>St. Petersburg: Publishing house of the European University in St. Petersburg, 2010.214 p.</w:t>
            </w:r>
          </w:p>
          <w:p w14:paraId="0423B1BB" w14:textId="77777777" w:rsidR="00531978" w:rsidRPr="00B73DD5" w:rsidRDefault="00DD69F7" w:rsidP="00DD69F7">
            <w:pPr>
              <w:pStyle w:val="a3"/>
              <w:numPr>
                <w:ilvl w:val="1"/>
                <w:numId w:val="3"/>
              </w:numPr>
              <w:rPr>
                <w:rFonts w:ascii="Arial" w:hAnsi="Arial" w:cs="Arial"/>
                <w:sz w:val="20"/>
                <w:szCs w:val="20"/>
              </w:rPr>
            </w:pPr>
            <w:r w:rsidRPr="00B73DD5">
              <w:rPr>
                <w:rFonts w:ascii="Arial" w:hAnsi="Arial" w:cs="Arial"/>
                <w:sz w:val="20"/>
                <w:szCs w:val="20"/>
                <w:lang w:val="en-US"/>
              </w:rPr>
              <w:t xml:space="preserve">(Additional liter) This Odysse. Man in History: Sat. Art .: Cultural and anthropological history today / Otv. ed. </w:t>
            </w:r>
            <w:r w:rsidRPr="00B73DD5">
              <w:rPr>
                <w:rFonts w:ascii="Arial" w:hAnsi="Arial" w:cs="Arial"/>
                <w:sz w:val="20"/>
                <w:szCs w:val="20"/>
              </w:rPr>
              <w:t>A. Ya.Gurevich - Moscow: Nauka, 1991 .-- 192 p.</w:t>
            </w:r>
          </w:p>
          <w:p w14:paraId="7B6865CA" w14:textId="44F9BA6F" w:rsidR="00DD69F7" w:rsidRPr="00B73DD5" w:rsidRDefault="00DD69F7" w:rsidP="00531978">
            <w:pPr>
              <w:pStyle w:val="a3"/>
              <w:numPr>
                <w:ilvl w:val="1"/>
                <w:numId w:val="3"/>
              </w:numPr>
              <w:rPr>
                <w:rFonts w:ascii="Arial" w:hAnsi="Arial" w:cs="Arial"/>
                <w:sz w:val="20"/>
                <w:szCs w:val="20"/>
              </w:rPr>
            </w:pPr>
            <w:r w:rsidRPr="00B73DD5">
              <w:rPr>
                <w:rFonts w:ascii="Arial" w:hAnsi="Arial" w:cs="Arial"/>
                <w:sz w:val="20"/>
                <w:szCs w:val="20"/>
                <w:lang w:val="en-US"/>
              </w:rPr>
              <w:t xml:space="preserve">Krasnova I. </w:t>
            </w:r>
            <w:r w:rsidRPr="00B73DD5">
              <w:rPr>
                <w:rFonts w:ascii="Arial" w:hAnsi="Arial" w:cs="Arial"/>
                <w:sz w:val="20"/>
                <w:szCs w:val="20"/>
              </w:rPr>
              <w:t>А</w:t>
            </w:r>
            <w:r w:rsidRPr="00B73DD5">
              <w:rPr>
                <w:rFonts w:ascii="Arial" w:hAnsi="Arial" w:cs="Arial"/>
                <w:sz w:val="20"/>
                <w:szCs w:val="20"/>
                <w:lang w:val="en-US"/>
              </w:rPr>
              <w:t>. Historical anthropology / I.</w:t>
            </w:r>
            <w:r w:rsidRPr="00B73DD5">
              <w:rPr>
                <w:rFonts w:ascii="Arial" w:hAnsi="Arial" w:cs="Arial"/>
                <w:sz w:val="20"/>
                <w:szCs w:val="20"/>
              </w:rPr>
              <w:t>А</w:t>
            </w:r>
            <w:r w:rsidRPr="00B73DD5">
              <w:rPr>
                <w:rFonts w:ascii="Arial" w:hAnsi="Arial" w:cs="Arial"/>
                <w:sz w:val="20"/>
                <w:szCs w:val="20"/>
                <w:lang w:val="en-US"/>
              </w:rPr>
              <w:t>. Krasnova; O.Yu. Ore khova - Stavropol:</w:t>
            </w:r>
            <w:r w:rsidR="00531978" w:rsidRPr="00B73DD5">
              <w:rPr>
                <w:rFonts w:ascii="Arial" w:hAnsi="Arial" w:cs="Arial"/>
                <w:sz w:val="20"/>
                <w:szCs w:val="20"/>
                <w:lang w:val="en-US"/>
              </w:rPr>
              <w:t xml:space="preserve"> </w:t>
            </w:r>
            <w:r w:rsidRPr="00B73DD5">
              <w:rPr>
                <w:rFonts w:ascii="Arial" w:hAnsi="Arial" w:cs="Arial"/>
                <w:sz w:val="20"/>
                <w:szCs w:val="20"/>
                <w:lang w:val="en-US"/>
              </w:rPr>
              <w:t>SKFU, 2015 .-- 19 4 p. http://biblioclub.ru/index.php?page= book &amp; id = 458057</w:t>
            </w:r>
          </w:p>
          <w:p w14:paraId="6F1603B2" w14:textId="66054803" w:rsidR="00DD69F7" w:rsidRPr="00B73DD5" w:rsidRDefault="00DD69F7" w:rsidP="00531978">
            <w:pPr>
              <w:pStyle w:val="a3"/>
              <w:numPr>
                <w:ilvl w:val="1"/>
                <w:numId w:val="3"/>
              </w:numPr>
              <w:rPr>
                <w:rFonts w:ascii="Arial" w:hAnsi="Arial" w:cs="Arial"/>
                <w:sz w:val="20"/>
                <w:szCs w:val="20"/>
                <w:lang w:val="en-US"/>
              </w:rPr>
            </w:pPr>
            <w:r w:rsidRPr="00B73DD5">
              <w:rPr>
                <w:rFonts w:ascii="Arial" w:hAnsi="Arial" w:cs="Arial"/>
                <w:sz w:val="20"/>
                <w:szCs w:val="20"/>
                <w:lang w:val="en-US"/>
              </w:rPr>
              <w:t>Anthropology - M. | Berlin: Direct-Media, 2016 .-- 427 p. http://biblioclub.ru/index.php?page= book &amp; id = 446516</w:t>
            </w:r>
          </w:p>
          <w:p w14:paraId="0F320955" w14:textId="14B44A20" w:rsidR="00DD69F7" w:rsidRPr="00B73DD5" w:rsidRDefault="00DD69F7" w:rsidP="00531978">
            <w:pPr>
              <w:pStyle w:val="a3"/>
              <w:numPr>
                <w:ilvl w:val="1"/>
                <w:numId w:val="3"/>
              </w:numPr>
              <w:rPr>
                <w:rFonts w:ascii="Arial" w:hAnsi="Arial" w:cs="Arial"/>
                <w:sz w:val="20"/>
                <w:szCs w:val="20"/>
                <w:lang w:val="en-US"/>
              </w:rPr>
            </w:pPr>
            <w:r w:rsidRPr="00B73DD5">
              <w:rPr>
                <w:rFonts w:ascii="Arial" w:hAnsi="Arial" w:cs="Arial"/>
                <w:sz w:val="20"/>
                <w:szCs w:val="20"/>
                <w:lang w:val="en-US"/>
              </w:rPr>
              <w:t>Bolshakov V.I. Dynamics of the cultural and civilizational process / V.I.Bolshakov -</w:t>
            </w:r>
          </w:p>
          <w:p w14:paraId="0D9CC3AB" w14:textId="77777777" w:rsidR="00DD69F7" w:rsidRPr="00B73DD5" w:rsidRDefault="00DD69F7" w:rsidP="00DD69F7">
            <w:pPr>
              <w:pStyle w:val="a3"/>
              <w:ind w:left="0"/>
              <w:rPr>
                <w:rFonts w:ascii="Arial" w:hAnsi="Arial" w:cs="Arial"/>
                <w:sz w:val="20"/>
                <w:szCs w:val="20"/>
                <w:lang w:val="en-US"/>
              </w:rPr>
            </w:pPr>
            <w:r w:rsidRPr="00B73DD5">
              <w:rPr>
                <w:rFonts w:ascii="Arial" w:hAnsi="Arial" w:cs="Arial"/>
                <w:sz w:val="20"/>
                <w:szCs w:val="20"/>
                <w:lang w:val="en-US"/>
              </w:rPr>
              <w:t>M. | Berlin: Direct-M eda, 2016 .-- 441 p. http://biblioclub.ru/index.php?page= book &amp; id = 442966</w:t>
            </w:r>
          </w:p>
          <w:p w14:paraId="248FADBB" w14:textId="60076FBF" w:rsidR="00A05504" w:rsidRPr="00B73DD5" w:rsidRDefault="00A05504" w:rsidP="00100E73">
            <w:pPr>
              <w:pStyle w:val="a3"/>
              <w:ind w:left="0"/>
              <w:rPr>
                <w:rFonts w:ascii="Arial" w:hAnsi="Arial" w:cs="Arial"/>
                <w:sz w:val="20"/>
                <w:szCs w:val="20"/>
                <w:lang w:val="en-US"/>
              </w:rPr>
            </w:pPr>
          </w:p>
        </w:tc>
      </w:tr>
    </w:tbl>
    <w:p w14:paraId="10406127" w14:textId="5C25C2AC" w:rsidR="00B002B9" w:rsidRPr="00B002B9" w:rsidRDefault="00B002B9" w:rsidP="00B002B9">
      <w:pPr>
        <w:tabs>
          <w:tab w:val="left" w:pos="3315"/>
        </w:tabs>
        <w:rPr>
          <w:rFonts w:ascii="Arial" w:hAnsi="Arial" w:cs="Arial"/>
          <w:sz w:val="20"/>
          <w:szCs w:val="20"/>
          <w:lang w:val="en-US"/>
        </w:rPr>
      </w:pPr>
    </w:p>
    <w:sectPr w:rsidR="00B002B9" w:rsidRPr="00B00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DD4"/>
    <w:multiLevelType w:val="multilevel"/>
    <w:tmpl w:val="1AFECFE0"/>
    <w:lvl w:ilvl="0">
      <w:start w:val="1"/>
      <w:numFmt w:val="bullet"/>
      <w:lvlText w:val="и"/>
      <w:lvlJc w:val="left"/>
      <w:pPr>
        <w:tabs>
          <w:tab w:val="num" w:pos="0"/>
        </w:tabs>
        <w:ind w:left="0" w:firstLine="0"/>
      </w:pPr>
      <w:rPr>
        <w:rFonts w:ascii="Liberation Serif" w:hAnsi="Liberation Serif" w:cs="Liberation Serif"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 w15:restartNumberingAfterBreak="0">
    <w:nsid w:val="215159C5"/>
    <w:multiLevelType w:val="multilevel"/>
    <w:tmpl w:val="64ACA9C0"/>
    <w:lvl w:ilvl="0">
      <w:start w:val="1"/>
      <w:numFmt w:val="bullet"/>
      <w:lvlText w:val="и"/>
      <w:lvlJc w:val="left"/>
      <w:pPr>
        <w:tabs>
          <w:tab w:val="num" w:pos="0"/>
        </w:tabs>
        <w:ind w:left="0" w:firstLine="0"/>
      </w:pPr>
      <w:rPr>
        <w:rFonts w:ascii="Liberation Serif" w:hAnsi="Liberation Serif" w:cs="Liberation Serif" w:hint="default"/>
      </w:r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2" w15:restartNumberingAfterBreak="0">
    <w:nsid w:val="268B58CD"/>
    <w:multiLevelType w:val="multilevel"/>
    <w:tmpl w:val="EA7297BA"/>
    <w:lvl w:ilvl="0">
      <w:start w:val="1"/>
      <w:numFmt w:val="bullet"/>
      <w:lvlText w:val="и"/>
      <w:lvlJc w:val="left"/>
      <w:pPr>
        <w:tabs>
          <w:tab w:val="num" w:pos="0"/>
        </w:tabs>
        <w:ind w:left="0" w:firstLine="0"/>
      </w:pPr>
      <w:rPr>
        <w:rFonts w:ascii="Liberation Serif" w:hAnsi="Liberation Serif" w:cs="Liberation Serif" w:hint="default"/>
      </w:rPr>
    </w:lvl>
    <w:lvl w:ilvl="1">
      <w:start w:val="2"/>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3"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D4028B"/>
    <w:multiLevelType w:val="multilevel"/>
    <w:tmpl w:val="78F48A26"/>
    <w:lvl w:ilvl="0">
      <w:start w:val="2"/>
      <w:numFmt w:val="decimal"/>
      <w:lvlText w:val="%1."/>
      <w:lvlJc w:val="left"/>
      <w:pPr>
        <w:tabs>
          <w:tab w:val="num" w:pos="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900638">
    <w:abstractNumId w:val="3"/>
  </w:num>
  <w:num w:numId="2" w16cid:durableId="846670950">
    <w:abstractNumId w:val="0"/>
  </w:num>
  <w:num w:numId="3" w16cid:durableId="1909996585">
    <w:abstractNumId w:val="2"/>
  </w:num>
  <w:num w:numId="4" w16cid:durableId="734360064">
    <w:abstractNumId w:val="1"/>
  </w:num>
  <w:num w:numId="5" w16cid:durableId="1154377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953BE"/>
    <w:rsid w:val="000D3793"/>
    <w:rsid w:val="00102ACA"/>
    <w:rsid w:val="00115BFF"/>
    <w:rsid w:val="001972CC"/>
    <w:rsid w:val="001D4092"/>
    <w:rsid w:val="001E1CD6"/>
    <w:rsid w:val="002535AE"/>
    <w:rsid w:val="00257892"/>
    <w:rsid w:val="002E6CD5"/>
    <w:rsid w:val="00345E1C"/>
    <w:rsid w:val="004158CA"/>
    <w:rsid w:val="004D5CB9"/>
    <w:rsid w:val="00531978"/>
    <w:rsid w:val="005616C4"/>
    <w:rsid w:val="00576AE4"/>
    <w:rsid w:val="00661B78"/>
    <w:rsid w:val="00713C22"/>
    <w:rsid w:val="0085212A"/>
    <w:rsid w:val="008C6AAD"/>
    <w:rsid w:val="00994CB7"/>
    <w:rsid w:val="00997864"/>
    <w:rsid w:val="009D2EF5"/>
    <w:rsid w:val="00A05504"/>
    <w:rsid w:val="00A05BE3"/>
    <w:rsid w:val="00A925C7"/>
    <w:rsid w:val="00B002B9"/>
    <w:rsid w:val="00B1381B"/>
    <w:rsid w:val="00B73DD5"/>
    <w:rsid w:val="00BD2C0F"/>
    <w:rsid w:val="00D55A4E"/>
    <w:rsid w:val="00DD69F7"/>
    <w:rsid w:val="00E1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953BE"/>
    <w:rPr>
      <w:color w:val="0563C1" w:themeColor="hyperlink"/>
      <w:u w:val="single"/>
    </w:rPr>
  </w:style>
  <w:style w:type="character" w:styleId="a6">
    <w:name w:val="Unresolved Mention"/>
    <w:basedOn w:val="a0"/>
    <w:uiPriority w:val="99"/>
    <w:semiHidden/>
    <w:unhideWhenUsed/>
    <w:rsid w:val="0009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vdovchenkov@sf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33</cp:revision>
  <dcterms:created xsi:type="dcterms:W3CDTF">2022-04-25T06:00:00Z</dcterms:created>
  <dcterms:modified xsi:type="dcterms:W3CDTF">2022-06-24T09:20:00Z</dcterms:modified>
</cp:coreProperties>
</file>