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72" w:type="dxa"/>
        <w:tblLook w:val="04A0" w:firstRow="1" w:lastRow="0" w:firstColumn="1" w:lastColumn="0" w:noHBand="0" w:noVBand="1"/>
      </w:tblPr>
      <w:tblGrid>
        <w:gridCol w:w="3407"/>
        <w:gridCol w:w="6510"/>
      </w:tblGrid>
      <w:tr w:rsidR="00D96A92" w14:paraId="7B9E3B71" w14:textId="77777777" w:rsidTr="00D002C9">
        <w:trPr>
          <w:trHeight w:val="1559"/>
        </w:trPr>
        <w:tc>
          <w:tcPr>
            <w:tcW w:w="3407" w:type="dxa"/>
            <w:tcBorders>
              <w:top w:val="nil"/>
              <w:left w:val="nil"/>
              <w:bottom w:val="nil"/>
              <w:right w:val="nil"/>
            </w:tcBorders>
          </w:tcPr>
          <w:p w14:paraId="26EB5740" w14:textId="3360F5B8" w:rsidR="00D96A92" w:rsidRDefault="00D96A92">
            <w:r>
              <w:rPr>
                <w:noProof/>
              </w:rPr>
              <w:drawing>
                <wp:anchor distT="0" distB="0" distL="114300" distR="114300" simplePos="0" relativeHeight="251658240" behindDoc="0" locked="0" layoutInCell="1" allowOverlap="1" wp14:anchorId="449EFD8A" wp14:editId="4309E4E5">
                  <wp:simplePos x="0" y="0"/>
                  <wp:positionH relativeFrom="column">
                    <wp:posOffset>413385</wp:posOffset>
                  </wp:positionH>
                  <wp:positionV relativeFrom="paragraph">
                    <wp:posOffset>63500</wp:posOffset>
                  </wp:positionV>
                  <wp:extent cx="981710" cy="91440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F1E">
              <w:rPr>
                <w:noProof/>
              </w:rPr>
              <w:t xml:space="preserve">  </w:t>
            </w:r>
          </w:p>
        </w:tc>
        <w:tc>
          <w:tcPr>
            <w:tcW w:w="6510" w:type="dxa"/>
            <w:tcBorders>
              <w:top w:val="nil"/>
              <w:left w:val="nil"/>
              <w:bottom w:val="nil"/>
              <w:right w:val="nil"/>
            </w:tcBorders>
            <w:vAlign w:val="center"/>
          </w:tcPr>
          <w:p w14:paraId="2D7EFC35" w14:textId="5A0EF317" w:rsidR="00D96A92" w:rsidRPr="00D96A92" w:rsidRDefault="00D96A92" w:rsidP="00D96A92">
            <w:pPr>
              <w:jc w:val="center"/>
              <w:rPr>
                <w:rFonts w:ascii="Arial" w:hAnsi="Arial" w:cs="Arial"/>
                <w:b/>
                <w:bCs/>
                <w:sz w:val="44"/>
                <w:szCs w:val="44"/>
                <w:lang w:val="en-US"/>
              </w:rPr>
            </w:pPr>
            <w:r w:rsidRPr="00372878">
              <w:rPr>
                <w:rFonts w:ascii="Arial" w:hAnsi="Arial" w:cs="Arial"/>
                <w:b/>
                <w:bCs/>
                <w:sz w:val="32"/>
                <w:szCs w:val="32"/>
                <w:lang w:val="en-US"/>
              </w:rPr>
              <w:t>Course Syllabus</w:t>
            </w:r>
          </w:p>
        </w:tc>
      </w:tr>
    </w:tbl>
    <w:p w14:paraId="3BA64DBB" w14:textId="713FF82C" w:rsidR="0043628F" w:rsidRDefault="0043628F" w:rsidP="0043628F"/>
    <w:p w14:paraId="7600C357" w14:textId="18EF0A99" w:rsidR="0043628F" w:rsidRPr="0043628F" w:rsidRDefault="0043628F" w:rsidP="00CA5FB3">
      <w:pPr>
        <w:spacing w:line="240" w:lineRule="auto"/>
        <w:rPr>
          <w:rFonts w:ascii="Arial" w:hAnsi="Arial" w:cs="Arial"/>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FCE516A" wp14:editId="459860E1">
                <wp:simplePos x="0" y="0"/>
                <wp:positionH relativeFrom="column">
                  <wp:posOffset>-365760</wp:posOffset>
                </wp:positionH>
                <wp:positionV relativeFrom="paragraph">
                  <wp:posOffset>278765</wp:posOffset>
                </wp:positionV>
                <wp:extent cx="6248400" cy="314325"/>
                <wp:effectExtent l="0" t="0" r="19050" b="28575"/>
                <wp:wrapTopAndBottom/>
                <wp:docPr id="1" name="Надпись 1"/>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28583A23" w14:textId="45A6718E" w:rsidR="0043628F" w:rsidRPr="00647A7D" w:rsidRDefault="008E01F7">
                            <w:pPr>
                              <w:rPr>
                                <w:rFonts w:ascii="Arial" w:hAnsi="Arial" w:cs="Arial"/>
                                <w:sz w:val="20"/>
                                <w:szCs w:val="20"/>
                                <w:lang w:val="en-US"/>
                              </w:rPr>
                            </w:pPr>
                            <w:r w:rsidRPr="00D343D0">
                              <w:rPr>
                                <w:lang w:val="en-US"/>
                              </w:rPr>
                              <w:t>Introduction to Micro- and Nano</w:t>
                            </w:r>
                            <w:r>
                              <w:rPr>
                                <w:lang w:val="en-US"/>
                              </w:rPr>
                              <w:t>fabrication</w:t>
                            </w:r>
                            <w:r w:rsidRPr="00D343D0">
                              <w:rPr>
                                <w:lang w:val="en-US"/>
                              </w:rPr>
                              <w:t xml:space="preserv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E516A" id="_x0000_t202" coordsize="21600,21600" o:spt="202" path="m,l,21600r21600,l21600,xe">
                <v:stroke joinstyle="miter"/>
                <v:path gradientshapeok="t" o:connecttype="rect"/>
              </v:shapetype>
              <v:shape id="Надпись 1" o:spid="_x0000_s1026" type="#_x0000_t202" style="position:absolute;margin-left:-28.8pt;margin-top:21.95pt;width:492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pUNgIAAHw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" fillcolor="white [3201]" strokeweight=".5pt">
                <v:textbox>
                  <w:txbxContent>
                    <w:p w14:paraId="28583A23" w14:textId="45A6718E" w:rsidR="0043628F" w:rsidRPr="00647A7D" w:rsidRDefault="008E01F7">
                      <w:pPr>
                        <w:rPr>
                          <w:rFonts w:ascii="Arial" w:hAnsi="Arial" w:cs="Arial"/>
                          <w:sz w:val="20"/>
                          <w:szCs w:val="20"/>
                          <w:lang w:val="en-US"/>
                        </w:rPr>
                      </w:pPr>
                      <w:r w:rsidRPr="00D343D0">
                        <w:rPr>
                          <w:lang w:val="en-US"/>
                        </w:rPr>
                        <w:t>Introduction to Micro- and Nano</w:t>
                      </w:r>
                      <w:r>
                        <w:rPr>
                          <w:lang w:val="en-US"/>
                        </w:rPr>
                        <w:t>fabrication</w:t>
                      </w:r>
                      <w:r w:rsidRPr="00D343D0">
                        <w:rPr>
                          <w:lang w:val="en-US"/>
                        </w:rPr>
                        <w:t xml:space="preserve"> Technology</w:t>
                      </w:r>
                    </w:p>
                  </w:txbxContent>
                </v:textbox>
                <w10:wrap type="topAndBottom"/>
              </v:shape>
            </w:pict>
          </mc:Fallback>
        </mc:AlternateContent>
      </w:r>
      <w:r w:rsidRPr="0043628F">
        <w:rPr>
          <w:rFonts w:ascii="Arial" w:hAnsi="Arial" w:cs="Arial"/>
          <w:b/>
          <w:bCs/>
          <w:sz w:val="20"/>
          <w:szCs w:val="20"/>
          <w:lang w:val="en-US"/>
        </w:rPr>
        <w:t>1.</w:t>
      </w:r>
      <w:r w:rsidRPr="0043628F">
        <w:rPr>
          <w:rFonts w:ascii="Arial" w:hAnsi="Arial" w:cs="Arial"/>
          <w:sz w:val="20"/>
          <w:szCs w:val="20"/>
          <w:lang w:val="en-US"/>
        </w:rPr>
        <w:t xml:space="preserve"> </w:t>
      </w:r>
      <w:r w:rsidRPr="0043628F">
        <w:rPr>
          <w:rFonts w:ascii="Arial" w:hAnsi="Arial" w:cs="Arial"/>
          <w:b/>
          <w:bCs/>
          <w:sz w:val="20"/>
          <w:szCs w:val="20"/>
          <w:lang w:val="en-US"/>
        </w:rPr>
        <w:t>Course Title:</w:t>
      </w:r>
    </w:p>
    <w:p w14:paraId="30C20A46" w14:textId="5995E330"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86F851C" wp14:editId="734E9BD7">
                <wp:simplePos x="0" y="0"/>
                <wp:positionH relativeFrom="column">
                  <wp:posOffset>-368300</wp:posOffset>
                </wp:positionH>
                <wp:positionV relativeFrom="paragraph">
                  <wp:posOffset>671195</wp:posOffset>
                </wp:positionV>
                <wp:extent cx="6248400" cy="255600"/>
                <wp:effectExtent l="0" t="0" r="12700" b="11430"/>
                <wp:wrapTopAndBottom/>
                <wp:docPr id="2" name="Надпись 2"/>
                <wp:cNvGraphicFramePr/>
                <a:graphic xmlns:a="http://schemas.openxmlformats.org/drawingml/2006/main">
                  <a:graphicData uri="http://schemas.microsoft.com/office/word/2010/wordprocessingShape">
                    <wps:wsp>
                      <wps:cNvSpPr txBox="1"/>
                      <wps:spPr>
                        <a:xfrm>
                          <a:off x="0" y="0"/>
                          <a:ext cx="6248400" cy="255600"/>
                        </a:xfrm>
                        <a:prstGeom prst="rect">
                          <a:avLst/>
                        </a:prstGeom>
                        <a:solidFill>
                          <a:schemeClr val="lt1"/>
                        </a:solidFill>
                        <a:ln w="6350">
                          <a:solidFill>
                            <a:prstClr val="black"/>
                          </a:solidFill>
                        </a:ln>
                      </wps:spPr>
                      <wps:txbx>
                        <w:txbxContent>
                          <w:p w14:paraId="19177755" w14:textId="61BA3197" w:rsidR="00372878" w:rsidRPr="00372878" w:rsidRDefault="008E01F7" w:rsidP="00372878">
                            <w:pPr>
                              <w:rPr>
                                <w:rFonts w:ascii="Arial" w:hAnsi="Arial" w:cs="Arial"/>
                                <w:sz w:val="20"/>
                                <w:szCs w:val="20"/>
                              </w:rPr>
                            </w:pPr>
                            <w:r>
                              <w:rPr>
                                <w:rFonts w:ascii="Arial" w:hAnsi="Arial" w:cs="Arial"/>
                                <w:sz w:val="20"/>
                                <w:szCs w:val="20"/>
                                <w:lang w:val="en-US"/>
                              </w:rPr>
                              <w:t>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851C" id="Надпись 2" o:spid="_x0000_s1027" type="#_x0000_t202" style="position:absolute;margin-left:-29pt;margin-top:52.85pt;width:492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" fillcolor="white [3201]" strokeweight=".5pt">
                <v:textbox>
                  <w:txbxContent>
                    <w:p w14:paraId="19177755" w14:textId="61BA3197" w:rsidR="00372878" w:rsidRPr="00372878" w:rsidRDefault="008E01F7" w:rsidP="00372878">
                      <w:pPr>
                        <w:rPr>
                          <w:rFonts w:ascii="Arial" w:hAnsi="Arial" w:cs="Arial"/>
                          <w:sz w:val="20"/>
                          <w:szCs w:val="20"/>
                        </w:rPr>
                      </w:pPr>
                      <w:r>
                        <w:rPr>
                          <w:rFonts w:ascii="Arial" w:hAnsi="Arial" w:cs="Arial"/>
                          <w:sz w:val="20"/>
                          <w:szCs w:val="20"/>
                          <w:lang w:val="en-US"/>
                        </w:rPr>
                        <w:t>Master</w:t>
                      </w:r>
                    </w:p>
                  </w:txbxContent>
                </v:textbox>
                <w10:wrap type="topAndBottom"/>
              </v:shape>
            </w:pict>
          </mc:Fallback>
        </mc:AlternateContent>
      </w:r>
      <w:r w:rsidR="0043628F" w:rsidRPr="0043628F">
        <w:rPr>
          <w:rFonts w:ascii="Arial" w:hAnsi="Arial" w:cs="Arial"/>
          <w:b/>
          <w:bCs/>
          <w:sz w:val="20"/>
          <w:szCs w:val="20"/>
          <w:lang w:val="en-US"/>
        </w:rPr>
        <w:t xml:space="preserve">2. Academic Level: </w:t>
      </w:r>
    </w:p>
    <w:p w14:paraId="68E77E57" w14:textId="65CE5709"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605A3375" wp14:editId="22F2D891">
                <wp:simplePos x="0" y="0"/>
                <wp:positionH relativeFrom="column">
                  <wp:posOffset>-368138</wp:posOffset>
                </wp:positionH>
                <wp:positionV relativeFrom="paragraph">
                  <wp:posOffset>748385</wp:posOffset>
                </wp:positionV>
                <wp:extent cx="6248400" cy="254635"/>
                <wp:effectExtent l="0" t="0" r="12700" b="12065"/>
                <wp:wrapTopAndBottom/>
                <wp:docPr id="5" name="Надпись 5"/>
                <wp:cNvGraphicFramePr/>
                <a:graphic xmlns:a="http://schemas.openxmlformats.org/drawingml/2006/main">
                  <a:graphicData uri="http://schemas.microsoft.com/office/word/2010/wordprocessingShape">
                    <wps:wsp>
                      <wps:cNvSpPr txBox="1"/>
                      <wps:spPr>
                        <a:xfrm>
                          <a:off x="0" y="0"/>
                          <a:ext cx="6248400" cy="254635"/>
                        </a:xfrm>
                        <a:prstGeom prst="rect">
                          <a:avLst/>
                        </a:prstGeom>
                        <a:solidFill>
                          <a:schemeClr val="lt1"/>
                        </a:solidFill>
                        <a:ln w="6350">
                          <a:solidFill>
                            <a:prstClr val="black"/>
                          </a:solidFill>
                        </a:ln>
                      </wps:spPr>
                      <wps:txbx>
                        <w:txbxContent>
                          <w:p w14:paraId="629A2E3D" w14:textId="293C468C" w:rsidR="00D405AC" w:rsidRPr="00D405AC" w:rsidRDefault="00D405AC" w:rsidP="00D405AC">
                            <w:pPr>
                              <w:rPr>
                                <w:rFonts w:ascii="Arial" w:hAnsi="Arial" w:cs="Arial"/>
                                <w:sz w:val="20"/>
                                <w:szCs w:val="20"/>
                              </w:rPr>
                            </w:pPr>
                            <w:r>
                              <w:rPr>
                                <w:rFonts w:ascii="Arial" w:hAnsi="Arial" w:cs="Arial"/>
                                <w:sz w:val="20"/>
                                <w:szCs w:val="20"/>
                                <w:lang w:val="en-US"/>
                              </w:rPr>
                              <w:t>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3375" id="Надпись 5" o:spid="_x0000_s1028" type="#_x0000_t202" style="position:absolute;margin-left:-29pt;margin-top:58.95pt;width:49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qOtOwIAAIMEAAAOAAAAZHJzL2Uyb0RvYy54bWysVE1v2zAMvQ/YfxB0X+ykSdY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" fillcolor="white [3201]" strokeweight=".5pt">
                <v:textbox>
                  <w:txbxContent>
                    <w:p w14:paraId="629A2E3D" w14:textId="293C468C" w:rsidR="00D405AC" w:rsidRPr="00D405AC" w:rsidRDefault="00D405AC" w:rsidP="00D405AC">
                      <w:pPr>
                        <w:rPr>
                          <w:rFonts w:ascii="Arial" w:hAnsi="Arial" w:cs="Arial"/>
                          <w:sz w:val="20"/>
                          <w:szCs w:val="20"/>
                        </w:rPr>
                      </w:pPr>
                      <w:r>
                        <w:rPr>
                          <w:rFonts w:ascii="Arial" w:hAnsi="Arial" w:cs="Arial"/>
                          <w:sz w:val="20"/>
                          <w:szCs w:val="20"/>
                          <w:lang w:val="en-US"/>
                        </w:rPr>
                        <w:t>5 ECTS</w:t>
                      </w:r>
                    </w:p>
                  </w:txbxContent>
                </v:textbox>
                <w10:wrap type="topAndBottom"/>
              </v:shape>
            </w:pict>
          </mc:Fallback>
        </mc:AlternateContent>
      </w:r>
      <w:r w:rsidRPr="00D405AC">
        <w:rPr>
          <w:rFonts w:ascii="Arial" w:hAnsi="Arial" w:cs="Arial"/>
          <w:b/>
          <w:bCs/>
          <w:sz w:val="20"/>
          <w:szCs w:val="20"/>
          <w:lang w:val="en-US"/>
        </w:rPr>
        <w:t xml:space="preserve">3. </w:t>
      </w:r>
      <w:r>
        <w:rPr>
          <w:rFonts w:ascii="Arial" w:hAnsi="Arial" w:cs="Arial"/>
          <w:b/>
          <w:bCs/>
          <w:sz w:val="20"/>
          <w:szCs w:val="20"/>
          <w:lang w:val="en-US"/>
        </w:rPr>
        <w:t xml:space="preserve">ECTS </w:t>
      </w:r>
      <w:r w:rsidR="003D1105">
        <w:rPr>
          <w:rFonts w:ascii="Arial" w:hAnsi="Arial" w:cs="Arial"/>
          <w:b/>
          <w:bCs/>
          <w:sz w:val="20"/>
          <w:szCs w:val="20"/>
          <w:lang w:val="en-US"/>
        </w:rPr>
        <w:t>C</w:t>
      </w:r>
      <w:r>
        <w:rPr>
          <w:rFonts w:ascii="Arial" w:hAnsi="Arial" w:cs="Arial"/>
          <w:b/>
          <w:bCs/>
          <w:sz w:val="20"/>
          <w:szCs w:val="20"/>
          <w:lang w:val="en-US"/>
        </w:rPr>
        <w:t>redits:</w:t>
      </w:r>
    </w:p>
    <w:p w14:paraId="7948A586" w14:textId="37EDD826" w:rsidR="00D405AC" w:rsidRDefault="008E01F7"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167B4EE6" wp14:editId="6A987106">
                <wp:simplePos x="0" y="0"/>
                <wp:positionH relativeFrom="column">
                  <wp:posOffset>-357505</wp:posOffset>
                </wp:positionH>
                <wp:positionV relativeFrom="paragraph">
                  <wp:posOffset>688975</wp:posOffset>
                </wp:positionV>
                <wp:extent cx="6248400" cy="254635"/>
                <wp:effectExtent l="0" t="0" r="12700" b="12065"/>
                <wp:wrapTopAndBottom/>
                <wp:docPr id="6" name="Надпись 6"/>
                <wp:cNvGraphicFramePr/>
                <a:graphic xmlns:a="http://schemas.openxmlformats.org/drawingml/2006/main">
                  <a:graphicData uri="http://schemas.microsoft.com/office/word/2010/wordprocessingShape">
                    <wps:wsp>
                      <wps:cNvSpPr txBox="1"/>
                      <wps:spPr>
                        <a:xfrm>
                          <a:off x="0" y="0"/>
                          <a:ext cx="6248400" cy="254635"/>
                        </a:xfrm>
                        <a:prstGeom prst="rect">
                          <a:avLst/>
                        </a:prstGeom>
                        <a:solidFill>
                          <a:schemeClr val="lt1"/>
                        </a:solidFill>
                        <a:ln w="6350">
                          <a:solidFill>
                            <a:prstClr val="black"/>
                          </a:solidFill>
                        </a:ln>
                      </wps:spPr>
                      <wps:txbx>
                        <w:txbxContent>
                          <w:p w14:paraId="4EB689A7" w14:textId="0A8C3062" w:rsidR="00D405AC" w:rsidRPr="00D405AC" w:rsidRDefault="008E01F7" w:rsidP="00D405AC">
                            <w:pPr>
                              <w:rPr>
                                <w:rFonts w:ascii="Arial" w:hAnsi="Arial" w:cs="Arial"/>
                                <w:sz w:val="20"/>
                                <w:szCs w:val="20"/>
                                <w:lang w:val="en-US"/>
                              </w:rPr>
                            </w:pPr>
                            <w:r>
                              <w:rPr>
                                <w:rFonts w:ascii="Arial" w:hAnsi="Arial" w:cs="Arial"/>
                                <w:sz w:val="20"/>
                                <w:szCs w:val="20"/>
                                <w:lang w:val="en-US"/>
                              </w:rPr>
                              <w:t>2</w:t>
                            </w:r>
                            <w:r w:rsidR="003D1105">
                              <w:rPr>
                                <w:rFonts w:ascii="Arial" w:hAnsi="Arial" w:cs="Arial"/>
                                <w:sz w:val="20"/>
                                <w:szCs w:val="20"/>
                                <w:lang w:val="en-US"/>
                              </w:rPr>
                              <w:t xml:space="preserve">, </w:t>
                            </w:r>
                            <w:r>
                              <w:rPr>
                                <w:rFonts w:ascii="Arial" w:hAnsi="Arial" w:cs="Arial"/>
                                <w:sz w:val="20"/>
                                <w:szCs w:val="20"/>
                                <w:lang w:val="en-US"/>
                              </w:rPr>
                              <w:t>spring</w:t>
                            </w:r>
                            <w:r w:rsidR="003D1105">
                              <w:rPr>
                                <w:rFonts w:ascii="Arial" w:hAnsi="Arial" w:cs="Arial"/>
                                <w:sz w:val="20"/>
                                <w:szCs w:val="20"/>
                                <w:lang w:val="en-US"/>
                              </w:rPr>
                              <w:t xml:space="preserv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4EE6" id="Надпись 6" o:spid="_x0000_s1029" type="#_x0000_t202" style="position:absolute;margin-left:-28.15pt;margin-top:54.25pt;width:492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" fillcolor="white [3201]" strokeweight=".5pt">
                <v:textbox>
                  <w:txbxContent>
                    <w:p w14:paraId="4EB689A7" w14:textId="0A8C3062" w:rsidR="00D405AC" w:rsidRPr="00D405AC" w:rsidRDefault="008E01F7" w:rsidP="00D405AC">
                      <w:pPr>
                        <w:rPr>
                          <w:rFonts w:ascii="Arial" w:hAnsi="Arial" w:cs="Arial"/>
                          <w:sz w:val="20"/>
                          <w:szCs w:val="20"/>
                          <w:lang w:val="en-US"/>
                        </w:rPr>
                      </w:pPr>
                      <w:r>
                        <w:rPr>
                          <w:rFonts w:ascii="Arial" w:hAnsi="Arial" w:cs="Arial"/>
                          <w:sz w:val="20"/>
                          <w:szCs w:val="20"/>
                          <w:lang w:val="en-US"/>
                        </w:rPr>
                        <w:t>2</w:t>
                      </w:r>
                      <w:r w:rsidR="003D1105">
                        <w:rPr>
                          <w:rFonts w:ascii="Arial" w:hAnsi="Arial" w:cs="Arial"/>
                          <w:sz w:val="20"/>
                          <w:szCs w:val="20"/>
                          <w:lang w:val="en-US"/>
                        </w:rPr>
                        <w:t xml:space="preserve">, </w:t>
                      </w:r>
                      <w:r>
                        <w:rPr>
                          <w:rFonts w:ascii="Arial" w:hAnsi="Arial" w:cs="Arial"/>
                          <w:sz w:val="20"/>
                          <w:szCs w:val="20"/>
                          <w:lang w:val="en-US"/>
                        </w:rPr>
                        <w:t>spring</w:t>
                      </w:r>
                      <w:r w:rsidR="003D1105">
                        <w:rPr>
                          <w:rFonts w:ascii="Arial" w:hAnsi="Arial" w:cs="Arial"/>
                          <w:sz w:val="20"/>
                          <w:szCs w:val="20"/>
                          <w:lang w:val="en-US"/>
                        </w:rPr>
                        <w:t xml:space="preserve"> semester</w:t>
                      </w:r>
                    </w:p>
                  </w:txbxContent>
                </v:textbox>
                <w10:wrap type="topAndBottom"/>
              </v:shape>
            </w:pict>
          </mc:Fallback>
        </mc:AlternateContent>
      </w:r>
      <w:r w:rsidR="00D405AC" w:rsidRPr="00D405AC">
        <w:rPr>
          <w:rFonts w:ascii="Arial" w:hAnsi="Arial" w:cs="Arial"/>
          <w:b/>
          <w:bCs/>
          <w:sz w:val="20"/>
          <w:szCs w:val="20"/>
          <w:lang w:val="en-US"/>
        </w:rPr>
        <w:t xml:space="preserve">4. </w:t>
      </w:r>
      <w:r w:rsidR="00D405AC">
        <w:rPr>
          <w:rFonts w:ascii="Arial" w:hAnsi="Arial" w:cs="Arial"/>
          <w:b/>
          <w:bCs/>
          <w:sz w:val="20"/>
          <w:szCs w:val="20"/>
          <w:lang w:val="en-US"/>
        </w:rPr>
        <w:t>Semester:</w:t>
      </w:r>
    </w:p>
    <w:p w14:paraId="361FB84E" w14:textId="0B1A04B4" w:rsidR="0043628F" w:rsidRPr="00372878" w:rsidRDefault="00D46456"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A6C4F2C" wp14:editId="4448FB8B">
                <wp:simplePos x="0" y="0"/>
                <wp:positionH relativeFrom="column">
                  <wp:posOffset>-362585</wp:posOffset>
                </wp:positionH>
                <wp:positionV relativeFrom="paragraph">
                  <wp:posOffset>610117</wp:posOffset>
                </wp:positionV>
                <wp:extent cx="6248400" cy="393065"/>
                <wp:effectExtent l="0" t="0" r="12700" b="13335"/>
                <wp:wrapTopAndBottom/>
                <wp:docPr id="4" name="Надпись 4"/>
                <wp:cNvGraphicFramePr/>
                <a:graphic xmlns:a="http://schemas.openxmlformats.org/drawingml/2006/main">
                  <a:graphicData uri="http://schemas.microsoft.com/office/word/2010/wordprocessingShape">
                    <wps:wsp>
                      <wps:cNvSpPr txBox="1"/>
                      <wps:spPr>
                        <a:xfrm>
                          <a:off x="0" y="0"/>
                          <a:ext cx="6248400" cy="393065"/>
                        </a:xfrm>
                        <a:prstGeom prst="rect">
                          <a:avLst/>
                        </a:prstGeom>
                        <a:solidFill>
                          <a:schemeClr val="lt1"/>
                        </a:solidFill>
                        <a:ln w="6350">
                          <a:solidFill>
                            <a:prstClr val="black"/>
                          </a:solidFill>
                        </a:ln>
                      </wps:spPr>
                      <wps:txbx>
                        <w:txbxContent>
                          <w:p w14:paraId="40D69DE9" w14:textId="738DC81D" w:rsidR="00917214" w:rsidRPr="00647A7D" w:rsidRDefault="00917214" w:rsidP="00917214">
                            <w:pPr>
                              <w:rPr>
                                <w:rFonts w:ascii="Arial" w:hAnsi="Arial" w:cs="Arial"/>
                                <w:sz w:val="20"/>
                                <w:szCs w:val="20"/>
                                <w:lang w:val="en-US"/>
                              </w:rPr>
                            </w:pPr>
                            <w:r w:rsidRPr="00917214">
                              <w:rPr>
                                <w:rFonts w:ascii="Arial" w:hAnsi="Arial" w:cs="Arial"/>
                                <w:sz w:val="20"/>
                                <w:szCs w:val="20"/>
                                <w:lang w:val="en-US"/>
                              </w:rPr>
                              <w:t>Institute of Nanotechnologies, Electronics and Equipment</w:t>
                            </w:r>
                            <w:r w:rsidRPr="004D2150">
                              <w:rPr>
                                <w:rFonts w:ascii="Times New Roman" w:hAnsi="Times New Roman" w:cs="Times New Roman"/>
                                <w:sz w:val="28"/>
                                <w:szCs w:val="28"/>
                                <w:lang w:val="en-US"/>
                              </w:rPr>
                              <w:t xml:space="preserve"> </w:t>
                            </w:r>
                            <w:r w:rsidRPr="00917214">
                              <w:rPr>
                                <w:rFonts w:ascii="Arial" w:hAnsi="Arial" w:cs="Arial"/>
                                <w:sz w:val="20"/>
                                <w:szCs w:val="20"/>
                                <w:lang w:val="en-US"/>
                              </w:rPr>
                              <w:t>Engineering</w:t>
                            </w:r>
                            <w:r>
                              <w:rPr>
                                <w:rFonts w:ascii="Arial" w:hAnsi="Arial" w:cs="Arial"/>
                                <w:sz w:val="20"/>
                                <w:szCs w:val="20"/>
                                <w:lang w:val="en-US"/>
                              </w:rPr>
                              <w:t xml:space="preserve"> /</w:t>
                            </w:r>
                            <w:r w:rsidRPr="00917214">
                              <w:rPr>
                                <w:rFonts w:ascii="Arial" w:hAnsi="Arial" w:cs="Arial"/>
                                <w:sz w:val="20"/>
                                <w:szCs w:val="20"/>
                                <w:lang w:val="en-US"/>
                              </w:rPr>
                              <w:t xml:space="preserve"> Department </w:t>
                            </w:r>
                            <w:r w:rsidRPr="00647A7D">
                              <w:rPr>
                                <w:rFonts w:ascii="Arial" w:hAnsi="Arial" w:cs="Arial"/>
                                <w:sz w:val="20"/>
                                <w:szCs w:val="20"/>
                                <w:lang w:val="en-US"/>
                              </w:rPr>
                              <w:t xml:space="preserve">of </w:t>
                            </w:r>
                            <w:r w:rsidR="00647A7D" w:rsidRPr="00647A7D">
                              <w:rPr>
                                <w:rFonts w:ascii="Arial" w:hAnsi="Arial" w:cs="Arial"/>
                                <w:sz w:val="20"/>
                                <w:szCs w:val="20"/>
                                <w:lang w:val="en-US"/>
                              </w:rPr>
                              <w:t>Nanotechnology and Microsystems Technology</w:t>
                            </w:r>
                          </w:p>
                          <w:p w14:paraId="70C973AD" w14:textId="7B387B14" w:rsidR="00D405AC" w:rsidRPr="00D405AC" w:rsidRDefault="00D405AC" w:rsidP="00D405AC">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4F2C" id="Надпись 4" o:spid="_x0000_s1030" type="#_x0000_t202" style="position:absolute;margin-left:-28.55pt;margin-top:48.05pt;width:492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" fillcolor="white [3201]" strokeweight=".5pt">
                <v:textbox>
                  <w:txbxContent>
                    <w:p w14:paraId="40D69DE9" w14:textId="738DC81D" w:rsidR="00917214" w:rsidRPr="00647A7D" w:rsidRDefault="00917214" w:rsidP="00917214">
                      <w:pPr>
                        <w:rPr>
                          <w:rFonts w:ascii="Arial" w:hAnsi="Arial" w:cs="Arial"/>
                          <w:sz w:val="20"/>
                          <w:szCs w:val="20"/>
                          <w:lang w:val="en-US"/>
                        </w:rPr>
                      </w:pPr>
                      <w:r w:rsidRPr="00917214">
                        <w:rPr>
                          <w:rFonts w:ascii="Arial" w:hAnsi="Arial" w:cs="Arial"/>
                          <w:sz w:val="20"/>
                          <w:szCs w:val="20"/>
                          <w:lang w:val="en-US"/>
                        </w:rPr>
                        <w:t>Institute of Nanotechnologies, Electronics and Equipment</w:t>
                      </w:r>
                      <w:r w:rsidRPr="004D2150">
                        <w:rPr>
                          <w:rFonts w:ascii="Times New Roman" w:hAnsi="Times New Roman" w:cs="Times New Roman"/>
                          <w:sz w:val="28"/>
                          <w:szCs w:val="28"/>
                          <w:lang w:val="en-US"/>
                        </w:rPr>
                        <w:t xml:space="preserve"> </w:t>
                      </w:r>
                      <w:r w:rsidRPr="00917214">
                        <w:rPr>
                          <w:rFonts w:ascii="Arial" w:hAnsi="Arial" w:cs="Arial"/>
                          <w:sz w:val="20"/>
                          <w:szCs w:val="20"/>
                          <w:lang w:val="en-US"/>
                        </w:rPr>
                        <w:t>Engineering</w:t>
                      </w:r>
                      <w:r>
                        <w:rPr>
                          <w:rFonts w:ascii="Arial" w:hAnsi="Arial" w:cs="Arial"/>
                          <w:sz w:val="20"/>
                          <w:szCs w:val="20"/>
                          <w:lang w:val="en-US"/>
                        </w:rPr>
                        <w:t xml:space="preserve"> /</w:t>
                      </w:r>
                      <w:r w:rsidRPr="00917214">
                        <w:rPr>
                          <w:rFonts w:ascii="Arial" w:hAnsi="Arial" w:cs="Arial"/>
                          <w:sz w:val="20"/>
                          <w:szCs w:val="20"/>
                          <w:lang w:val="en-US"/>
                        </w:rPr>
                        <w:t xml:space="preserve"> Department </w:t>
                      </w:r>
                      <w:r w:rsidRPr="00647A7D">
                        <w:rPr>
                          <w:rFonts w:ascii="Arial" w:hAnsi="Arial" w:cs="Arial"/>
                          <w:sz w:val="20"/>
                          <w:szCs w:val="20"/>
                          <w:lang w:val="en-US"/>
                        </w:rPr>
                        <w:t xml:space="preserve">of </w:t>
                      </w:r>
                      <w:r w:rsidR="00647A7D" w:rsidRPr="00647A7D">
                        <w:rPr>
                          <w:rFonts w:ascii="Arial" w:hAnsi="Arial" w:cs="Arial"/>
                          <w:sz w:val="20"/>
                          <w:szCs w:val="20"/>
                          <w:lang w:val="en-US"/>
                        </w:rPr>
                        <w:t>Nanotechnology and Microsystems Technology</w:t>
                      </w:r>
                    </w:p>
                    <w:p w14:paraId="70C973AD" w14:textId="7B387B14" w:rsidR="00D405AC" w:rsidRPr="00D405AC" w:rsidRDefault="00D405AC" w:rsidP="00D405AC">
                      <w:pPr>
                        <w:rPr>
                          <w:rFonts w:ascii="Arial" w:hAnsi="Arial" w:cs="Arial"/>
                          <w:sz w:val="20"/>
                          <w:szCs w:val="20"/>
                          <w:lang w:val="en-US"/>
                        </w:rPr>
                      </w:pPr>
                    </w:p>
                  </w:txbxContent>
                </v:textbox>
                <w10:wrap type="topAndBottom"/>
              </v:shape>
            </w:pict>
          </mc:Fallback>
        </mc:AlternateContent>
      </w:r>
      <w:r w:rsidR="003D1105">
        <w:rPr>
          <w:rFonts w:ascii="Arial" w:hAnsi="Arial" w:cs="Arial"/>
          <w:b/>
          <w:bCs/>
          <w:sz w:val="20"/>
          <w:szCs w:val="20"/>
          <w:lang w:val="en-US"/>
        </w:rPr>
        <w:t>5</w:t>
      </w:r>
      <w:r w:rsidR="00372878" w:rsidRPr="00372878">
        <w:rPr>
          <w:rFonts w:ascii="Arial" w:hAnsi="Arial" w:cs="Arial"/>
          <w:b/>
          <w:bCs/>
          <w:sz w:val="20"/>
          <w:szCs w:val="20"/>
          <w:lang w:val="en-US"/>
        </w:rPr>
        <w:t xml:space="preserve">. School/Department: </w:t>
      </w:r>
    </w:p>
    <w:p w14:paraId="02D3E4B2" w14:textId="003326DD" w:rsidR="0043628F" w:rsidRPr="00D52615" w:rsidRDefault="008E01F7" w:rsidP="00372878">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69504" behindDoc="0" locked="0" layoutInCell="1" allowOverlap="1" wp14:anchorId="2C21F6AB" wp14:editId="2C0D551D">
                <wp:simplePos x="0" y="0"/>
                <wp:positionH relativeFrom="column">
                  <wp:posOffset>-368300</wp:posOffset>
                </wp:positionH>
                <wp:positionV relativeFrom="paragraph">
                  <wp:posOffset>751840</wp:posOffset>
                </wp:positionV>
                <wp:extent cx="6248400" cy="244475"/>
                <wp:effectExtent l="0" t="0" r="12700" b="9525"/>
                <wp:wrapTopAndBottom/>
                <wp:docPr id="7" name="Надпись 7"/>
                <wp:cNvGraphicFramePr/>
                <a:graphic xmlns:a="http://schemas.openxmlformats.org/drawingml/2006/main">
                  <a:graphicData uri="http://schemas.microsoft.com/office/word/2010/wordprocessingShape">
                    <wps:wsp>
                      <wps:cNvSpPr txBox="1"/>
                      <wps:spPr>
                        <a:xfrm>
                          <a:off x="0" y="0"/>
                          <a:ext cx="6248400" cy="244475"/>
                        </a:xfrm>
                        <a:prstGeom prst="rect">
                          <a:avLst/>
                        </a:prstGeom>
                        <a:solidFill>
                          <a:sysClr val="window" lastClr="FFFFFF"/>
                        </a:solidFill>
                        <a:ln w="6350">
                          <a:solidFill>
                            <a:prstClr val="black"/>
                          </a:solidFill>
                        </a:ln>
                      </wps:spPr>
                      <wps:txb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F6AB" id="Надпись 7" o:spid="_x0000_s1031" type="#_x0000_t202" style="position:absolute;margin-left:-29pt;margin-top:59.2pt;width:492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" fillcolor="window" strokeweight=".5pt">
                <v:textbo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v:textbox>
                <w10:wrap type="topAndBottom"/>
              </v:shape>
            </w:pict>
          </mc:Fallback>
        </mc:AlternateContent>
      </w:r>
      <w:r w:rsidR="003D1105" w:rsidRPr="00D52615">
        <w:rPr>
          <w:rFonts w:ascii="Arial" w:hAnsi="Arial" w:cs="Arial"/>
          <w:b/>
          <w:bCs/>
          <w:sz w:val="20"/>
          <w:szCs w:val="20"/>
          <w:lang w:val="en-US"/>
        </w:rPr>
        <w:t>6</w:t>
      </w:r>
      <w:r w:rsidR="00D405AC" w:rsidRPr="00D52615">
        <w:rPr>
          <w:rFonts w:ascii="Arial" w:hAnsi="Arial" w:cs="Arial"/>
          <w:b/>
          <w:bCs/>
          <w:sz w:val="20"/>
          <w:szCs w:val="20"/>
          <w:lang w:val="en-US"/>
        </w:rPr>
        <w:t xml:space="preserve">. </w:t>
      </w:r>
      <w:r w:rsidR="00D52615" w:rsidRPr="00D52615">
        <w:rPr>
          <w:rFonts w:ascii="Arial" w:hAnsi="Arial" w:cs="Arial"/>
          <w:b/>
          <w:bCs/>
          <w:sz w:val="20"/>
          <w:szCs w:val="20"/>
          <w:lang w:val="en-US"/>
        </w:rPr>
        <w:t>Location:</w:t>
      </w:r>
    </w:p>
    <w:p w14:paraId="5A137081" w14:textId="29850FEA" w:rsidR="00D002C9" w:rsidRPr="00D002C9" w:rsidRDefault="008E01F7" w:rsidP="00D002C9">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89984" behindDoc="0" locked="0" layoutInCell="1" allowOverlap="1" wp14:anchorId="32CABB81" wp14:editId="5D773E75">
                <wp:simplePos x="0" y="0"/>
                <wp:positionH relativeFrom="column">
                  <wp:posOffset>-357505</wp:posOffset>
                </wp:positionH>
                <wp:positionV relativeFrom="paragraph">
                  <wp:posOffset>1028700</wp:posOffset>
                </wp:positionV>
                <wp:extent cx="6248400" cy="244475"/>
                <wp:effectExtent l="0" t="0" r="12700" b="9525"/>
                <wp:wrapTopAndBottom/>
                <wp:docPr id="17" name="Надпись 17"/>
                <wp:cNvGraphicFramePr/>
                <a:graphic xmlns:a="http://schemas.openxmlformats.org/drawingml/2006/main">
                  <a:graphicData uri="http://schemas.microsoft.com/office/word/2010/wordprocessingShape">
                    <wps:wsp>
                      <wps:cNvSpPr txBox="1"/>
                      <wps:spPr>
                        <a:xfrm>
                          <a:off x="0" y="0"/>
                          <a:ext cx="6248400" cy="244475"/>
                        </a:xfrm>
                        <a:prstGeom prst="rect">
                          <a:avLst/>
                        </a:prstGeom>
                        <a:solidFill>
                          <a:sysClr val="window" lastClr="FFFFFF"/>
                        </a:solidFill>
                        <a:ln w="6350">
                          <a:solidFill>
                            <a:prstClr val="black"/>
                          </a:solidFill>
                        </a:ln>
                      </wps:spPr>
                      <wps:txb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BB81" id="Надпись 17" o:spid="_x0000_s1032" type="#_x0000_t202" style="position:absolute;margin-left:-28.15pt;margin-top:81pt;width:492pt;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" fillcolor="window" strokeweight=".5pt">
                <v:textbo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v:textbox>
                <w10:wrap type="topAndBottom"/>
              </v:shape>
            </w:pict>
          </mc:Fallback>
        </mc:AlternateContent>
      </w:r>
      <w:r w:rsidR="00D002C9" w:rsidRPr="00D52615">
        <w:rPr>
          <w:rFonts w:ascii="Arial" w:hAnsi="Arial" w:cs="Arial"/>
          <w:b/>
          <w:bCs/>
          <w:noProof/>
          <w:sz w:val="20"/>
          <w:szCs w:val="20"/>
          <w:lang w:val="en-US"/>
        </w:rPr>
        <mc:AlternateContent>
          <mc:Choice Requires="wps">
            <w:drawing>
              <wp:anchor distT="0" distB="0" distL="114300" distR="114300" simplePos="0" relativeHeight="251671552" behindDoc="0" locked="0" layoutInCell="1" allowOverlap="1" wp14:anchorId="06B5AD90" wp14:editId="4FAD6E8B">
                <wp:simplePos x="0" y="0"/>
                <wp:positionH relativeFrom="column">
                  <wp:posOffset>-368138</wp:posOffset>
                </wp:positionH>
                <wp:positionV relativeFrom="paragraph">
                  <wp:posOffset>439597</wp:posOffset>
                </wp:positionV>
                <wp:extent cx="6248400" cy="287020"/>
                <wp:effectExtent l="0" t="0" r="12700" b="17780"/>
                <wp:wrapTopAndBottom/>
                <wp:docPr id="8" name="Надпись 8"/>
                <wp:cNvGraphicFramePr/>
                <a:graphic xmlns:a="http://schemas.openxmlformats.org/drawingml/2006/main">
                  <a:graphicData uri="http://schemas.microsoft.com/office/word/2010/wordprocessingShape">
                    <wps:wsp>
                      <wps:cNvSpPr txBox="1"/>
                      <wps:spPr>
                        <a:xfrm>
                          <a:off x="0" y="0"/>
                          <a:ext cx="6248400" cy="287020"/>
                        </a:xfrm>
                        <a:prstGeom prst="rect">
                          <a:avLst/>
                        </a:prstGeom>
                        <a:solidFill>
                          <a:sysClr val="window" lastClr="FFFFFF"/>
                        </a:solidFill>
                        <a:ln w="6350">
                          <a:solidFill>
                            <a:prstClr val="black"/>
                          </a:solidFill>
                        </a:ln>
                      </wps:spPr>
                      <wps:txbx>
                        <w:txbxContent>
                          <w:p w14:paraId="585B8E7B" w14:textId="2AE27C69" w:rsidR="00647A7D" w:rsidRPr="00647A7D" w:rsidRDefault="00D002C9" w:rsidP="00647A7D">
                            <w:pPr>
                              <w:jc w:val="both"/>
                              <w:rPr>
                                <w:rFonts w:ascii="Arial" w:hAnsi="Arial" w:cs="Arial"/>
                                <w:sz w:val="20"/>
                                <w:szCs w:val="20"/>
                                <w:lang w:val="en-US"/>
                              </w:rPr>
                            </w:pPr>
                            <w:r w:rsidRPr="00647A7D">
                              <w:rPr>
                                <w:rFonts w:ascii="Arial" w:hAnsi="Arial" w:cs="Arial"/>
                                <w:sz w:val="20"/>
                                <w:szCs w:val="20"/>
                                <w:lang w:val="en-US"/>
                              </w:rPr>
                              <w:t xml:space="preserve">Prof. </w:t>
                            </w:r>
                            <w:r w:rsidR="00647A7D" w:rsidRPr="00647A7D">
                              <w:rPr>
                                <w:rFonts w:ascii="Arial" w:hAnsi="Arial" w:cs="Arial"/>
                                <w:sz w:val="20"/>
                                <w:szCs w:val="20"/>
                                <w:lang w:val="en-US"/>
                              </w:rPr>
                              <w:t xml:space="preserve">Alexey </w:t>
                            </w:r>
                            <w:proofErr w:type="spellStart"/>
                            <w:r w:rsidR="00647A7D" w:rsidRPr="00647A7D">
                              <w:rPr>
                                <w:rFonts w:ascii="Arial" w:hAnsi="Arial" w:cs="Arial"/>
                                <w:sz w:val="20"/>
                                <w:szCs w:val="20"/>
                                <w:lang w:val="en-US"/>
                              </w:rPr>
                              <w:t>Kolomiytsev</w:t>
                            </w:r>
                            <w:proofErr w:type="spellEnd"/>
                            <w:r w:rsidR="00647A7D" w:rsidRPr="00647A7D">
                              <w:rPr>
                                <w:rFonts w:ascii="Arial" w:hAnsi="Arial" w:cs="Arial"/>
                                <w:sz w:val="20"/>
                                <w:szCs w:val="20"/>
                                <w:lang w:val="en-US"/>
                              </w:rPr>
                              <w:t xml:space="preserve">, PhD, email: </w:t>
                            </w:r>
                            <w:hyperlink r:id="rId6" w:history="1">
                              <w:r w:rsidR="00647A7D" w:rsidRPr="00647A7D">
                                <w:rPr>
                                  <w:rStyle w:val="a4"/>
                                  <w:rFonts w:ascii="Arial" w:hAnsi="Arial" w:cs="Arial"/>
                                  <w:sz w:val="20"/>
                                  <w:szCs w:val="20"/>
                                  <w:lang w:val="en-US"/>
                                </w:rPr>
                                <w:t>askolomiytsev@sfedu.ru</w:t>
                              </w:r>
                            </w:hyperlink>
                            <w:r w:rsidR="00647A7D" w:rsidRPr="00647A7D">
                              <w:rPr>
                                <w:rStyle w:val="a4"/>
                                <w:rFonts w:ascii="Arial" w:hAnsi="Arial" w:cs="Arial"/>
                                <w:sz w:val="20"/>
                                <w:szCs w:val="20"/>
                                <w:lang w:val="en-US"/>
                              </w:rPr>
                              <w:t>,</w:t>
                            </w:r>
                            <w:r w:rsidR="00647A7D" w:rsidRPr="00647A7D">
                              <w:rPr>
                                <w:rFonts w:ascii="Arial" w:hAnsi="Arial" w:cs="Arial"/>
                                <w:sz w:val="20"/>
                                <w:szCs w:val="20"/>
                                <w:lang w:val="en-US"/>
                              </w:rPr>
                              <w:t xml:space="preserve"> </w:t>
                            </w:r>
                            <w:r w:rsidR="00647A7D">
                              <w:rPr>
                                <w:rFonts w:ascii="Arial" w:hAnsi="Arial" w:cs="Arial"/>
                                <w:sz w:val="20"/>
                                <w:szCs w:val="20"/>
                                <w:lang w:val="en-US"/>
                              </w:rPr>
                              <w:t>Prof</w:t>
                            </w:r>
                            <w:r w:rsidR="00647A7D" w:rsidRPr="00647A7D">
                              <w:rPr>
                                <w:rFonts w:ascii="Arial" w:hAnsi="Arial" w:cs="Arial"/>
                                <w:sz w:val="20"/>
                                <w:szCs w:val="20"/>
                                <w:lang w:val="en-US"/>
                              </w:rPr>
                              <w:t xml:space="preserve">. Oleg </w:t>
                            </w:r>
                            <w:proofErr w:type="spellStart"/>
                            <w:r w:rsidR="00647A7D" w:rsidRPr="00647A7D">
                              <w:rPr>
                                <w:rFonts w:ascii="Arial" w:hAnsi="Arial" w:cs="Arial"/>
                                <w:sz w:val="20"/>
                                <w:szCs w:val="20"/>
                                <w:lang w:val="en-US"/>
                              </w:rPr>
                              <w:t>Ilin</w:t>
                            </w:r>
                            <w:proofErr w:type="spellEnd"/>
                            <w:r w:rsidR="00647A7D" w:rsidRPr="00647A7D">
                              <w:rPr>
                                <w:rFonts w:ascii="Arial" w:hAnsi="Arial" w:cs="Arial"/>
                                <w:sz w:val="20"/>
                                <w:szCs w:val="20"/>
                                <w:lang w:val="en-US"/>
                              </w:rPr>
                              <w:t>,</w:t>
                            </w:r>
                            <w:r w:rsidR="00647A7D">
                              <w:rPr>
                                <w:rFonts w:ascii="Arial" w:hAnsi="Arial" w:cs="Arial"/>
                                <w:sz w:val="20"/>
                                <w:szCs w:val="20"/>
                                <w:lang w:val="en-US"/>
                              </w:rPr>
                              <w:t xml:space="preserve"> PhD, email: </w:t>
                            </w:r>
                            <w:hyperlink r:id="rId7" w:history="1">
                              <w:r w:rsidR="00647A7D" w:rsidRPr="009B05D1">
                                <w:rPr>
                                  <w:rStyle w:val="a4"/>
                                  <w:rFonts w:ascii="Arial" w:hAnsi="Arial" w:cs="Arial"/>
                                  <w:sz w:val="20"/>
                                  <w:szCs w:val="20"/>
                                  <w:lang w:val="en-US"/>
                                </w:rPr>
                                <w:t>oiilin@sfedu.ru</w:t>
                              </w:r>
                            </w:hyperlink>
                            <w:r w:rsidR="00647A7D">
                              <w:rPr>
                                <w:rFonts w:ascii="Arial" w:hAnsi="Arial" w:cs="Arial"/>
                                <w:sz w:val="20"/>
                                <w:szCs w:val="20"/>
                                <w:lang w:val="en-US"/>
                              </w:rPr>
                              <w:t xml:space="preserve"> </w:t>
                            </w:r>
                          </w:p>
                          <w:p w14:paraId="53DB936C" w14:textId="4B75F573" w:rsidR="00D002C9" w:rsidRPr="00D002C9" w:rsidRDefault="00917214" w:rsidP="00D002C9">
                            <w:pPr>
                              <w:rPr>
                                <w:rFonts w:ascii="Arial" w:hAnsi="Arial" w:cs="Arial"/>
                                <w:sz w:val="20"/>
                                <w:szCs w:val="20"/>
                                <w:lang w:val="en-US"/>
                              </w:rPr>
                            </w:pPr>
                            <w:r>
                              <w:rPr>
                                <w:rFonts w:ascii="Arial" w:hAnsi="Arial" w:cs="Arial"/>
                                <w:sz w:val="20"/>
                                <w:szCs w:val="20"/>
                                <w:lang w:val="en-US"/>
                              </w:rPr>
                              <w:t xml:space="preserve"> </w:t>
                            </w:r>
                            <w:r w:rsidR="00D002C9">
                              <w:rPr>
                                <w:rFonts w:ascii="Arial" w:hAnsi="Arial" w:cs="Arial"/>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AD90" id="Надпись 8" o:spid="_x0000_s1033" type="#_x0000_t202" style="position:absolute;margin-left:-29pt;margin-top:34.6pt;width:492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" fillcolor="window" strokeweight=".5pt">
                <v:textbox>
                  <w:txbxContent>
                    <w:p w14:paraId="585B8E7B" w14:textId="2AE27C69" w:rsidR="00647A7D" w:rsidRPr="00647A7D" w:rsidRDefault="00D002C9" w:rsidP="00647A7D">
                      <w:pPr>
                        <w:jc w:val="both"/>
                        <w:rPr>
                          <w:rFonts w:ascii="Arial" w:hAnsi="Arial" w:cs="Arial"/>
                          <w:sz w:val="20"/>
                          <w:szCs w:val="20"/>
                          <w:lang w:val="en-US"/>
                        </w:rPr>
                      </w:pPr>
                      <w:r w:rsidRPr="00647A7D">
                        <w:rPr>
                          <w:rFonts w:ascii="Arial" w:hAnsi="Arial" w:cs="Arial"/>
                          <w:sz w:val="20"/>
                          <w:szCs w:val="20"/>
                          <w:lang w:val="en-US"/>
                        </w:rPr>
                        <w:t xml:space="preserve">Prof. </w:t>
                      </w:r>
                      <w:r w:rsidR="00647A7D" w:rsidRPr="00647A7D">
                        <w:rPr>
                          <w:rFonts w:ascii="Arial" w:hAnsi="Arial" w:cs="Arial"/>
                          <w:sz w:val="20"/>
                          <w:szCs w:val="20"/>
                          <w:lang w:val="en-US"/>
                        </w:rPr>
                        <w:t xml:space="preserve">Alexey </w:t>
                      </w:r>
                      <w:proofErr w:type="spellStart"/>
                      <w:r w:rsidR="00647A7D" w:rsidRPr="00647A7D">
                        <w:rPr>
                          <w:rFonts w:ascii="Arial" w:hAnsi="Arial" w:cs="Arial"/>
                          <w:sz w:val="20"/>
                          <w:szCs w:val="20"/>
                          <w:lang w:val="en-US"/>
                        </w:rPr>
                        <w:t>Kolomiytsev</w:t>
                      </w:r>
                      <w:proofErr w:type="spellEnd"/>
                      <w:r w:rsidR="00647A7D" w:rsidRPr="00647A7D">
                        <w:rPr>
                          <w:rFonts w:ascii="Arial" w:hAnsi="Arial" w:cs="Arial"/>
                          <w:sz w:val="20"/>
                          <w:szCs w:val="20"/>
                          <w:lang w:val="en-US"/>
                        </w:rPr>
                        <w:t xml:space="preserve">, PhD, email: </w:t>
                      </w:r>
                      <w:hyperlink r:id="rId8" w:history="1">
                        <w:r w:rsidR="00647A7D" w:rsidRPr="00647A7D">
                          <w:rPr>
                            <w:rStyle w:val="a4"/>
                            <w:rFonts w:ascii="Arial" w:hAnsi="Arial" w:cs="Arial"/>
                            <w:sz w:val="20"/>
                            <w:szCs w:val="20"/>
                            <w:lang w:val="en-US"/>
                          </w:rPr>
                          <w:t>askolomiytsev@sfedu.ru</w:t>
                        </w:r>
                      </w:hyperlink>
                      <w:r w:rsidR="00647A7D" w:rsidRPr="00647A7D">
                        <w:rPr>
                          <w:rStyle w:val="a4"/>
                          <w:rFonts w:ascii="Arial" w:hAnsi="Arial" w:cs="Arial"/>
                          <w:sz w:val="20"/>
                          <w:szCs w:val="20"/>
                          <w:lang w:val="en-US"/>
                        </w:rPr>
                        <w:t>,</w:t>
                      </w:r>
                      <w:r w:rsidR="00647A7D" w:rsidRPr="00647A7D">
                        <w:rPr>
                          <w:rFonts w:ascii="Arial" w:hAnsi="Arial" w:cs="Arial"/>
                          <w:sz w:val="20"/>
                          <w:szCs w:val="20"/>
                          <w:lang w:val="en-US"/>
                        </w:rPr>
                        <w:t xml:space="preserve"> </w:t>
                      </w:r>
                      <w:r w:rsidR="00647A7D">
                        <w:rPr>
                          <w:rFonts w:ascii="Arial" w:hAnsi="Arial" w:cs="Arial"/>
                          <w:sz w:val="20"/>
                          <w:szCs w:val="20"/>
                          <w:lang w:val="en-US"/>
                        </w:rPr>
                        <w:t>Prof</w:t>
                      </w:r>
                      <w:r w:rsidR="00647A7D" w:rsidRPr="00647A7D">
                        <w:rPr>
                          <w:rFonts w:ascii="Arial" w:hAnsi="Arial" w:cs="Arial"/>
                          <w:sz w:val="20"/>
                          <w:szCs w:val="20"/>
                          <w:lang w:val="en-US"/>
                        </w:rPr>
                        <w:t xml:space="preserve">. Oleg </w:t>
                      </w:r>
                      <w:proofErr w:type="spellStart"/>
                      <w:r w:rsidR="00647A7D" w:rsidRPr="00647A7D">
                        <w:rPr>
                          <w:rFonts w:ascii="Arial" w:hAnsi="Arial" w:cs="Arial"/>
                          <w:sz w:val="20"/>
                          <w:szCs w:val="20"/>
                          <w:lang w:val="en-US"/>
                        </w:rPr>
                        <w:t>Ilin</w:t>
                      </w:r>
                      <w:proofErr w:type="spellEnd"/>
                      <w:r w:rsidR="00647A7D" w:rsidRPr="00647A7D">
                        <w:rPr>
                          <w:rFonts w:ascii="Arial" w:hAnsi="Arial" w:cs="Arial"/>
                          <w:sz w:val="20"/>
                          <w:szCs w:val="20"/>
                          <w:lang w:val="en-US"/>
                        </w:rPr>
                        <w:t>,</w:t>
                      </w:r>
                      <w:r w:rsidR="00647A7D">
                        <w:rPr>
                          <w:rFonts w:ascii="Arial" w:hAnsi="Arial" w:cs="Arial"/>
                          <w:sz w:val="20"/>
                          <w:szCs w:val="20"/>
                          <w:lang w:val="en-US"/>
                        </w:rPr>
                        <w:t xml:space="preserve"> PhD, email: </w:t>
                      </w:r>
                      <w:hyperlink r:id="rId9" w:history="1">
                        <w:r w:rsidR="00647A7D" w:rsidRPr="009B05D1">
                          <w:rPr>
                            <w:rStyle w:val="a4"/>
                            <w:rFonts w:ascii="Arial" w:hAnsi="Arial" w:cs="Arial"/>
                            <w:sz w:val="20"/>
                            <w:szCs w:val="20"/>
                            <w:lang w:val="en-US"/>
                          </w:rPr>
                          <w:t>oiilin@sfedu.ru</w:t>
                        </w:r>
                      </w:hyperlink>
                      <w:r w:rsidR="00647A7D">
                        <w:rPr>
                          <w:rFonts w:ascii="Arial" w:hAnsi="Arial" w:cs="Arial"/>
                          <w:sz w:val="20"/>
                          <w:szCs w:val="20"/>
                          <w:lang w:val="en-US"/>
                        </w:rPr>
                        <w:t xml:space="preserve"> </w:t>
                      </w:r>
                    </w:p>
                    <w:p w14:paraId="53DB936C" w14:textId="4B75F573" w:rsidR="00D002C9" w:rsidRPr="00D002C9" w:rsidRDefault="00917214" w:rsidP="00D002C9">
                      <w:pPr>
                        <w:rPr>
                          <w:rFonts w:ascii="Arial" w:hAnsi="Arial" w:cs="Arial"/>
                          <w:sz w:val="20"/>
                          <w:szCs w:val="20"/>
                          <w:lang w:val="en-US"/>
                        </w:rPr>
                      </w:pPr>
                      <w:r>
                        <w:rPr>
                          <w:rFonts w:ascii="Arial" w:hAnsi="Arial" w:cs="Arial"/>
                          <w:sz w:val="20"/>
                          <w:szCs w:val="20"/>
                          <w:lang w:val="en-US"/>
                        </w:rPr>
                        <w:t xml:space="preserve"> </w:t>
                      </w:r>
                      <w:r w:rsidR="00D002C9">
                        <w:rPr>
                          <w:rFonts w:ascii="Arial" w:hAnsi="Arial" w:cs="Arial"/>
                          <w:sz w:val="20"/>
                          <w:szCs w:val="20"/>
                          <w:lang w:val="en-US"/>
                        </w:rPr>
                        <w:t xml:space="preserve"> </w:t>
                      </w:r>
                    </w:p>
                  </w:txbxContent>
                </v:textbox>
                <w10:wrap type="topAndBottom"/>
              </v:shape>
            </w:pict>
          </mc:Fallback>
        </mc:AlternateContent>
      </w:r>
      <w:r w:rsidR="00D002C9" w:rsidRPr="00D002C9">
        <w:rPr>
          <w:rFonts w:ascii="Arial" w:hAnsi="Arial" w:cs="Arial"/>
          <w:b/>
          <w:bCs/>
          <w:sz w:val="20"/>
          <w:szCs w:val="20"/>
          <w:lang w:val="en-US"/>
        </w:rPr>
        <w:t xml:space="preserve">7. Instructor: </w:t>
      </w:r>
    </w:p>
    <w:p w14:paraId="7719A7BF" w14:textId="1FE183AC" w:rsidR="00DD22BE" w:rsidRDefault="00DD22BE" w:rsidP="00CA5FB3">
      <w:pPr>
        <w:spacing w:before="240"/>
        <w:rPr>
          <w:b/>
          <w:bCs/>
          <w:lang w:val="en-US"/>
        </w:rPr>
      </w:pPr>
      <w:r w:rsidRPr="00DD22BE">
        <w:rPr>
          <w:b/>
          <w:bCs/>
          <w:lang w:val="en-US"/>
        </w:rPr>
        <w:t xml:space="preserve">8. </w:t>
      </w:r>
      <w:r>
        <w:rPr>
          <w:b/>
          <w:bCs/>
          <w:lang w:val="en-US"/>
        </w:rPr>
        <w:t xml:space="preserve">Language of Instruction: </w:t>
      </w:r>
    </w:p>
    <w:p w14:paraId="667F1FB0" w14:textId="272C5527" w:rsidR="0043628F" w:rsidRDefault="00647A7D"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3600" behindDoc="0" locked="0" layoutInCell="1" allowOverlap="1" wp14:anchorId="62F9DC3A" wp14:editId="1453D2E9">
                <wp:simplePos x="0" y="0"/>
                <wp:positionH relativeFrom="column">
                  <wp:posOffset>-368300</wp:posOffset>
                </wp:positionH>
                <wp:positionV relativeFrom="paragraph">
                  <wp:posOffset>476885</wp:posOffset>
                </wp:positionV>
                <wp:extent cx="6248400" cy="690880"/>
                <wp:effectExtent l="0" t="0" r="12700" b="7620"/>
                <wp:wrapTopAndBottom/>
                <wp:docPr id="9" name="Надпись 9"/>
                <wp:cNvGraphicFramePr/>
                <a:graphic xmlns:a="http://schemas.openxmlformats.org/drawingml/2006/main">
                  <a:graphicData uri="http://schemas.microsoft.com/office/word/2010/wordprocessingShape">
                    <wps:wsp>
                      <wps:cNvSpPr txBox="1"/>
                      <wps:spPr>
                        <a:xfrm>
                          <a:off x="0" y="0"/>
                          <a:ext cx="6248400" cy="690880"/>
                        </a:xfrm>
                        <a:prstGeom prst="rect">
                          <a:avLst/>
                        </a:prstGeom>
                        <a:solidFill>
                          <a:sysClr val="window" lastClr="FFFFFF"/>
                        </a:solidFill>
                        <a:ln w="6350">
                          <a:solidFill>
                            <a:prstClr val="black"/>
                          </a:solidFill>
                        </a:ln>
                      </wps:spPr>
                      <wps:txbx>
                        <w:txbxContent>
                          <w:p w14:paraId="19D9B340" w14:textId="5031E833" w:rsidR="00917214" w:rsidRPr="008E01F7" w:rsidRDefault="00917214" w:rsidP="00917214">
                            <w:pPr>
                              <w:widowControl w:val="0"/>
                              <w:pBdr>
                                <w:top w:val="nil"/>
                                <w:left w:val="nil"/>
                                <w:bottom w:val="nil"/>
                                <w:right w:val="nil"/>
                                <w:between w:val="nil"/>
                              </w:pBdr>
                              <w:jc w:val="both"/>
                              <w:rPr>
                                <w:rFonts w:ascii="Arial" w:hAnsi="Arial" w:cs="Arial"/>
                                <w:sz w:val="20"/>
                                <w:szCs w:val="20"/>
                                <w:lang w:val="en-US"/>
                              </w:rPr>
                            </w:pPr>
                            <w:r w:rsidRPr="008E01F7">
                              <w:rPr>
                                <w:rFonts w:ascii="Arial" w:hAnsi="Arial" w:cs="Arial"/>
                                <w:bCs/>
                                <w:sz w:val="20"/>
                                <w:szCs w:val="20"/>
                                <w:lang w:val="en-US"/>
                              </w:rPr>
                              <w:t xml:space="preserve">The course is </w:t>
                            </w:r>
                            <w:r w:rsidR="00647A7D" w:rsidRPr="008E01F7">
                              <w:rPr>
                                <w:rFonts w:ascii="Arial" w:hAnsi="Arial" w:cs="Arial"/>
                                <w:sz w:val="20"/>
                                <w:szCs w:val="20"/>
                                <w:lang w:val="en-US"/>
                              </w:rPr>
                              <w:t xml:space="preserve">designed </w:t>
                            </w:r>
                            <w:r w:rsidR="008E01F7" w:rsidRPr="008E01F7">
                              <w:rPr>
                                <w:rFonts w:ascii="Arial" w:hAnsi="Arial" w:cs="Arial"/>
                                <w:sz w:val="20"/>
                                <w:szCs w:val="20"/>
                                <w:lang w:val="en-US"/>
                              </w:rPr>
                              <w:t xml:space="preserve">to give an advanced introduction into micro- and nanofabrication technology, such as optical and electron beam lithography, atomic </w:t>
                            </w:r>
                            <w:proofErr w:type="gramStart"/>
                            <w:r w:rsidR="008E01F7" w:rsidRPr="008E01F7">
                              <w:rPr>
                                <w:rFonts w:ascii="Arial" w:hAnsi="Arial" w:cs="Arial"/>
                                <w:sz w:val="20"/>
                                <w:szCs w:val="20"/>
                                <w:lang w:val="en-US"/>
                              </w:rPr>
                              <w:t>force</w:t>
                            </w:r>
                            <w:proofErr w:type="gramEnd"/>
                            <w:r w:rsidR="008E01F7" w:rsidRPr="008E01F7">
                              <w:rPr>
                                <w:rFonts w:ascii="Arial" w:hAnsi="Arial" w:cs="Arial"/>
                                <w:sz w:val="20"/>
                                <w:szCs w:val="20"/>
                                <w:lang w:val="en-US"/>
                              </w:rPr>
                              <w:t xml:space="preserve"> and scanning probe microscopy, scanning electron microscopy and technology of focused ion beam, technology of carbon nanotubes and graphene structures formation</w:t>
                            </w:r>
                            <w:r w:rsidR="00647A7D" w:rsidRPr="008E01F7">
                              <w:rPr>
                                <w:rFonts w:ascii="Arial" w:hAnsi="Arial" w:cs="Arial"/>
                                <w:sz w:val="20"/>
                                <w:szCs w:val="20"/>
                                <w:lang w:val="en-US"/>
                              </w:rPr>
                              <w:t>.</w:t>
                            </w:r>
                          </w:p>
                          <w:p w14:paraId="26D1845E" w14:textId="53D63F19" w:rsidR="00CA5FB3" w:rsidRPr="008E01F7" w:rsidRDefault="00CA5FB3" w:rsidP="00CA5FB3">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DC3A" id="Надпись 9" o:spid="_x0000_s1034" type="#_x0000_t202" style="position:absolute;margin-left:-29pt;margin-top:37.55pt;width:492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" fillcolor="window" strokeweight=".5pt">
                <v:textbox>
                  <w:txbxContent>
                    <w:p w14:paraId="19D9B340" w14:textId="5031E833" w:rsidR="00917214" w:rsidRPr="008E01F7" w:rsidRDefault="00917214" w:rsidP="00917214">
                      <w:pPr>
                        <w:widowControl w:val="0"/>
                        <w:pBdr>
                          <w:top w:val="nil"/>
                          <w:left w:val="nil"/>
                          <w:bottom w:val="nil"/>
                          <w:right w:val="nil"/>
                          <w:between w:val="nil"/>
                        </w:pBdr>
                        <w:jc w:val="both"/>
                        <w:rPr>
                          <w:rFonts w:ascii="Arial" w:hAnsi="Arial" w:cs="Arial"/>
                          <w:sz w:val="20"/>
                          <w:szCs w:val="20"/>
                          <w:lang w:val="en-US"/>
                        </w:rPr>
                      </w:pPr>
                      <w:r w:rsidRPr="008E01F7">
                        <w:rPr>
                          <w:rFonts w:ascii="Arial" w:hAnsi="Arial" w:cs="Arial"/>
                          <w:bCs/>
                          <w:sz w:val="20"/>
                          <w:szCs w:val="20"/>
                          <w:lang w:val="en-US"/>
                        </w:rPr>
                        <w:t xml:space="preserve">The course is </w:t>
                      </w:r>
                      <w:r w:rsidR="00647A7D" w:rsidRPr="008E01F7">
                        <w:rPr>
                          <w:rFonts w:ascii="Arial" w:hAnsi="Arial" w:cs="Arial"/>
                          <w:sz w:val="20"/>
                          <w:szCs w:val="20"/>
                          <w:lang w:val="en-US"/>
                        </w:rPr>
                        <w:t xml:space="preserve">designed </w:t>
                      </w:r>
                      <w:r w:rsidR="008E01F7" w:rsidRPr="008E01F7">
                        <w:rPr>
                          <w:rFonts w:ascii="Arial" w:hAnsi="Arial" w:cs="Arial"/>
                          <w:sz w:val="20"/>
                          <w:szCs w:val="20"/>
                          <w:lang w:val="en-US"/>
                        </w:rPr>
                        <w:t xml:space="preserve">to give an advanced introduction into micro- and nanofabrication technology, such as optical and electron beam lithography, atomic </w:t>
                      </w:r>
                      <w:proofErr w:type="gramStart"/>
                      <w:r w:rsidR="008E01F7" w:rsidRPr="008E01F7">
                        <w:rPr>
                          <w:rFonts w:ascii="Arial" w:hAnsi="Arial" w:cs="Arial"/>
                          <w:sz w:val="20"/>
                          <w:szCs w:val="20"/>
                          <w:lang w:val="en-US"/>
                        </w:rPr>
                        <w:t>force</w:t>
                      </w:r>
                      <w:proofErr w:type="gramEnd"/>
                      <w:r w:rsidR="008E01F7" w:rsidRPr="008E01F7">
                        <w:rPr>
                          <w:rFonts w:ascii="Arial" w:hAnsi="Arial" w:cs="Arial"/>
                          <w:sz w:val="20"/>
                          <w:szCs w:val="20"/>
                          <w:lang w:val="en-US"/>
                        </w:rPr>
                        <w:t xml:space="preserve"> and scanning probe microscopy, scanning electron microscopy and technology of focused ion beam, technology of carbon nanotubes and graphene structures formation</w:t>
                      </w:r>
                      <w:r w:rsidR="00647A7D" w:rsidRPr="008E01F7">
                        <w:rPr>
                          <w:rFonts w:ascii="Arial" w:hAnsi="Arial" w:cs="Arial"/>
                          <w:sz w:val="20"/>
                          <w:szCs w:val="20"/>
                          <w:lang w:val="en-US"/>
                        </w:rPr>
                        <w:t>.</w:t>
                      </w:r>
                    </w:p>
                    <w:p w14:paraId="26D1845E" w14:textId="53D63F19" w:rsidR="00CA5FB3" w:rsidRPr="008E01F7" w:rsidRDefault="00CA5FB3" w:rsidP="00CA5FB3">
                      <w:pPr>
                        <w:rPr>
                          <w:rFonts w:ascii="Arial" w:hAnsi="Arial" w:cs="Arial"/>
                          <w:sz w:val="20"/>
                          <w:szCs w:val="20"/>
                          <w:lang w:val="en-US"/>
                        </w:rPr>
                      </w:pPr>
                    </w:p>
                  </w:txbxContent>
                </v:textbox>
                <w10:wrap type="topAndBottom"/>
              </v:shape>
            </w:pict>
          </mc:Fallback>
        </mc:AlternateContent>
      </w:r>
      <w:r w:rsidR="00DD22BE">
        <w:rPr>
          <w:b/>
          <w:bCs/>
          <w:lang w:val="en-US"/>
        </w:rPr>
        <w:t>9</w:t>
      </w:r>
      <w:r w:rsidR="00D002C9" w:rsidRPr="00CA5FB3">
        <w:rPr>
          <w:b/>
          <w:bCs/>
          <w:lang w:val="en-US"/>
        </w:rPr>
        <w:t xml:space="preserve">. </w:t>
      </w:r>
      <w:r w:rsidR="00CA5FB3">
        <w:rPr>
          <w:b/>
          <w:bCs/>
          <w:lang w:val="en-US"/>
        </w:rPr>
        <w:t>Course</w:t>
      </w:r>
      <w:r w:rsidR="00CA5FB3" w:rsidRPr="00CA5FB3">
        <w:rPr>
          <w:b/>
          <w:bCs/>
          <w:lang w:val="en-US"/>
        </w:rPr>
        <w:t xml:space="preserve"> Description: </w:t>
      </w:r>
    </w:p>
    <w:p w14:paraId="1DE9A0FB" w14:textId="294FA2C2" w:rsidR="00CA5FB3" w:rsidRDefault="008E01F7" w:rsidP="00CE13AA">
      <w:pPr>
        <w:spacing w:before="240" w:after="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5648" behindDoc="0" locked="0" layoutInCell="1" allowOverlap="1" wp14:anchorId="743B8D5D" wp14:editId="4870BAA2">
                <wp:simplePos x="0" y="0"/>
                <wp:positionH relativeFrom="column">
                  <wp:posOffset>-357505</wp:posOffset>
                </wp:positionH>
                <wp:positionV relativeFrom="paragraph">
                  <wp:posOffset>897595</wp:posOffset>
                </wp:positionV>
                <wp:extent cx="6248400" cy="711835"/>
                <wp:effectExtent l="0" t="0" r="12700" b="12065"/>
                <wp:wrapThrough wrapText="bothSides">
                  <wp:wrapPolygon edited="0">
                    <wp:start x="0" y="0"/>
                    <wp:lineTo x="0" y="21581"/>
                    <wp:lineTo x="21600" y="21581"/>
                    <wp:lineTo x="21600" y="0"/>
                    <wp:lineTo x="0" y="0"/>
                  </wp:wrapPolygon>
                </wp:wrapThrough>
                <wp:docPr id="10" name="Надпись 10"/>
                <wp:cNvGraphicFramePr/>
                <a:graphic xmlns:a="http://schemas.openxmlformats.org/drawingml/2006/main">
                  <a:graphicData uri="http://schemas.microsoft.com/office/word/2010/wordprocessingShape">
                    <wps:wsp>
                      <wps:cNvSpPr txBox="1"/>
                      <wps:spPr>
                        <a:xfrm>
                          <a:off x="0" y="0"/>
                          <a:ext cx="6248400" cy="711835"/>
                        </a:xfrm>
                        <a:prstGeom prst="rect">
                          <a:avLst/>
                        </a:prstGeom>
                        <a:solidFill>
                          <a:sysClr val="window" lastClr="FFFFFF"/>
                        </a:solidFill>
                        <a:ln w="6350">
                          <a:solidFill>
                            <a:prstClr val="black"/>
                          </a:solidFill>
                        </a:ln>
                      </wps:spPr>
                      <wps:txbx>
                        <w:txbxContent>
                          <w:p w14:paraId="2AE30D6A" w14:textId="697DB34C" w:rsidR="00647A7D" w:rsidRPr="00647A7D" w:rsidRDefault="00647A7D" w:rsidP="008E01F7">
                            <w:pPr>
                              <w:spacing w:after="0" w:line="240" w:lineRule="auto"/>
                              <w:jc w:val="both"/>
                              <w:rPr>
                                <w:rFonts w:ascii="Arial" w:hAnsi="Arial" w:cs="Arial"/>
                                <w:sz w:val="20"/>
                                <w:szCs w:val="20"/>
                                <w:lang w:val="en-US"/>
                              </w:rPr>
                            </w:pPr>
                            <w:r>
                              <w:rPr>
                                <w:rFonts w:ascii="Arial" w:hAnsi="Arial" w:cs="Arial"/>
                                <w:sz w:val="20"/>
                                <w:szCs w:val="20"/>
                                <w:lang w:val="en-US"/>
                              </w:rPr>
                              <w:t>- t</w:t>
                            </w:r>
                            <w:r w:rsidRPr="00647A7D">
                              <w:rPr>
                                <w:rFonts w:ascii="Arial" w:hAnsi="Arial" w:cs="Arial"/>
                                <w:sz w:val="20"/>
                                <w:szCs w:val="20"/>
                                <w:lang w:val="en-US"/>
                              </w:rPr>
                              <w:t xml:space="preserve">o obtain theoretical and practical knowledge </w:t>
                            </w:r>
                            <w:r w:rsidR="008E01F7">
                              <w:rPr>
                                <w:rFonts w:ascii="Arial" w:hAnsi="Arial" w:cs="Arial"/>
                                <w:sz w:val="20"/>
                                <w:szCs w:val="20"/>
                                <w:lang w:val="en-US"/>
                              </w:rPr>
                              <w:t>about</w:t>
                            </w:r>
                            <w:r w:rsidR="008E01F7" w:rsidRPr="008E01F7">
                              <w:rPr>
                                <w:rFonts w:ascii="Arial" w:hAnsi="Arial" w:cs="Arial"/>
                                <w:sz w:val="20"/>
                                <w:szCs w:val="20"/>
                                <w:lang w:val="en-US"/>
                              </w:rPr>
                              <w:t xml:space="preserve"> micro- and nanofabrication technology, such as optical and electron beam lithography, atomic </w:t>
                            </w:r>
                            <w:proofErr w:type="gramStart"/>
                            <w:r w:rsidR="008E01F7" w:rsidRPr="008E01F7">
                              <w:rPr>
                                <w:rFonts w:ascii="Arial" w:hAnsi="Arial" w:cs="Arial"/>
                                <w:sz w:val="20"/>
                                <w:szCs w:val="20"/>
                                <w:lang w:val="en-US"/>
                              </w:rPr>
                              <w:t>force</w:t>
                            </w:r>
                            <w:proofErr w:type="gramEnd"/>
                            <w:r w:rsidR="008E01F7" w:rsidRPr="008E01F7">
                              <w:rPr>
                                <w:rFonts w:ascii="Arial" w:hAnsi="Arial" w:cs="Arial"/>
                                <w:sz w:val="20"/>
                                <w:szCs w:val="20"/>
                                <w:lang w:val="en-US"/>
                              </w:rPr>
                              <w:t xml:space="preserve"> and scanning probe microscopy, scanning electron microscopy and technology of focused ion beam, technology of carbon nanotubes and graphene structures formation</w:t>
                            </w:r>
                            <w:r w:rsidRPr="00647A7D">
                              <w:rPr>
                                <w:rFonts w:ascii="Arial" w:hAnsi="Arial" w:cs="Arial"/>
                                <w:sz w:val="20"/>
                                <w:szCs w:val="20"/>
                                <w:lang w:val="en-US"/>
                              </w:rPr>
                              <w:t>.</w:t>
                            </w:r>
                          </w:p>
                          <w:p w14:paraId="2B5C54A3" w14:textId="4C467D26" w:rsidR="00CA5FB3" w:rsidRPr="00917214" w:rsidRDefault="008E01F7" w:rsidP="008E01F7">
                            <w:pPr>
                              <w:tabs>
                                <w:tab w:val="left" w:pos="284"/>
                              </w:tabs>
                              <w:spacing w:after="0" w:line="240" w:lineRule="auto"/>
                              <w:rPr>
                                <w:rFonts w:ascii="Arial" w:hAnsi="Arial" w:cs="Arial"/>
                                <w:sz w:val="20"/>
                                <w:szCs w:val="20"/>
                                <w:lang w:val="en-US"/>
                              </w:rPr>
                            </w:pPr>
                            <w:r>
                              <w:rPr>
                                <w:rFonts w:ascii="Arial" w:hAnsi="Arial" w:cs="Arial"/>
                                <w:sz w:val="20"/>
                                <w:szCs w:val="20"/>
                                <w:lang w:val="en-US"/>
                              </w:rPr>
                              <w:t>- to develop communicative competences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8D5D" id="Надпись 10" o:spid="_x0000_s1035" type="#_x0000_t202" style="position:absolute;margin-left:-28.15pt;margin-top:70.7pt;width:492pt;height:5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" fillcolor="window" strokeweight=".5pt">
                <v:textbox>
                  <w:txbxContent>
                    <w:p w14:paraId="2AE30D6A" w14:textId="697DB34C" w:rsidR="00647A7D" w:rsidRPr="00647A7D" w:rsidRDefault="00647A7D" w:rsidP="008E01F7">
                      <w:pPr>
                        <w:spacing w:after="0" w:line="240" w:lineRule="auto"/>
                        <w:jc w:val="both"/>
                        <w:rPr>
                          <w:rFonts w:ascii="Arial" w:hAnsi="Arial" w:cs="Arial"/>
                          <w:sz w:val="20"/>
                          <w:szCs w:val="20"/>
                          <w:lang w:val="en-US"/>
                        </w:rPr>
                      </w:pPr>
                      <w:r>
                        <w:rPr>
                          <w:rFonts w:ascii="Arial" w:hAnsi="Arial" w:cs="Arial"/>
                          <w:sz w:val="20"/>
                          <w:szCs w:val="20"/>
                          <w:lang w:val="en-US"/>
                        </w:rPr>
                        <w:t>- t</w:t>
                      </w:r>
                      <w:r w:rsidRPr="00647A7D">
                        <w:rPr>
                          <w:rFonts w:ascii="Arial" w:hAnsi="Arial" w:cs="Arial"/>
                          <w:sz w:val="20"/>
                          <w:szCs w:val="20"/>
                          <w:lang w:val="en-US"/>
                        </w:rPr>
                        <w:t xml:space="preserve">o obtain theoretical and practical knowledge </w:t>
                      </w:r>
                      <w:r w:rsidR="008E01F7">
                        <w:rPr>
                          <w:rFonts w:ascii="Arial" w:hAnsi="Arial" w:cs="Arial"/>
                          <w:sz w:val="20"/>
                          <w:szCs w:val="20"/>
                          <w:lang w:val="en-US"/>
                        </w:rPr>
                        <w:t>about</w:t>
                      </w:r>
                      <w:r w:rsidR="008E01F7" w:rsidRPr="008E01F7">
                        <w:rPr>
                          <w:rFonts w:ascii="Arial" w:hAnsi="Arial" w:cs="Arial"/>
                          <w:sz w:val="20"/>
                          <w:szCs w:val="20"/>
                          <w:lang w:val="en-US"/>
                        </w:rPr>
                        <w:t xml:space="preserve"> micro- and nanofabrication technology, such as optical and electron beam lithography, atomic </w:t>
                      </w:r>
                      <w:proofErr w:type="gramStart"/>
                      <w:r w:rsidR="008E01F7" w:rsidRPr="008E01F7">
                        <w:rPr>
                          <w:rFonts w:ascii="Arial" w:hAnsi="Arial" w:cs="Arial"/>
                          <w:sz w:val="20"/>
                          <w:szCs w:val="20"/>
                          <w:lang w:val="en-US"/>
                        </w:rPr>
                        <w:t>force</w:t>
                      </w:r>
                      <w:proofErr w:type="gramEnd"/>
                      <w:r w:rsidR="008E01F7" w:rsidRPr="008E01F7">
                        <w:rPr>
                          <w:rFonts w:ascii="Arial" w:hAnsi="Arial" w:cs="Arial"/>
                          <w:sz w:val="20"/>
                          <w:szCs w:val="20"/>
                          <w:lang w:val="en-US"/>
                        </w:rPr>
                        <w:t xml:space="preserve"> and scanning probe microscopy, scanning electron microscopy and technology of focused ion beam, technology of carbon nanotubes and graphene structures formation</w:t>
                      </w:r>
                      <w:r w:rsidRPr="00647A7D">
                        <w:rPr>
                          <w:rFonts w:ascii="Arial" w:hAnsi="Arial" w:cs="Arial"/>
                          <w:sz w:val="20"/>
                          <w:szCs w:val="20"/>
                          <w:lang w:val="en-US"/>
                        </w:rPr>
                        <w:t>.</w:t>
                      </w:r>
                    </w:p>
                    <w:p w14:paraId="2B5C54A3" w14:textId="4C467D26" w:rsidR="00CA5FB3" w:rsidRPr="00917214" w:rsidRDefault="008E01F7" w:rsidP="008E01F7">
                      <w:pPr>
                        <w:tabs>
                          <w:tab w:val="left" w:pos="284"/>
                        </w:tabs>
                        <w:spacing w:after="0" w:line="240" w:lineRule="auto"/>
                        <w:rPr>
                          <w:rFonts w:ascii="Arial" w:hAnsi="Arial" w:cs="Arial"/>
                          <w:sz w:val="20"/>
                          <w:szCs w:val="20"/>
                          <w:lang w:val="en-US"/>
                        </w:rPr>
                      </w:pPr>
                      <w:r>
                        <w:rPr>
                          <w:rFonts w:ascii="Arial" w:hAnsi="Arial" w:cs="Arial"/>
                          <w:sz w:val="20"/>
                          <w:szCs w:val="20"/>
                          <w:lang w:val="en-US"/>
                        </w:rPr>
                        <w:t>- to develop communicative competences in English.</w:t>
                      </w:r>
                    </w:p>
                  </w:txbxContent>
                </v:textbox>
                <w10:wrap type="through"/>
              </v:shape>
            </w:pict>
          </mc:Fallback>
        </mc:AlternateContent>
      </w:r>
      <w:r w:rsidR="00DD22BE">
        <w:rPr>
          <w:b/>
          <w:bCs/>
          <w:lang w:val="en-US"/>
        </w:rPr>
        <w:t>10</w:t>
      </w:r>
      <w:r w:rsidR="00CA5FB3" w:rsidRPr="00CA5FB3">
        <w:rPr>
          <w:b/>
          <w:bCs/>
          <w:lang w:val="en-US"/>
        </w:rPr>
        <w:t xml:space="preserve">. </w:t>
      </w:r>
      <w:r w:rsidR="00CA5FB3">
        <w:rPr>
          <w:b/>
          <w:bCs/>
          <w:lang w:val="en-US"/>
        </w:rPr>
        <w:t xml:space="preserve">Course Aims: </w:t>
      </w:r>
    </w:p>
    <w:p w14:paraId="7FBF62C8" w14:textId="6F23B8AD" w:rsidR="008E01F7" w:rsidRDefault="00E706E7"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7696" behindDoc="0" locked="0" layoutInCell="1" allowOverlap="1" wp14:anchorId="68C5A4C6" wp14:editId="0ED56E01">
                <wp:simplePos x="0" y="0"/>
                <wp:positionH relativeFrom="column">
                  <wp:posOffset>-293074</wp:posOffset>
                </wp:positionH>
                <wp:positionV relativeFrom="paragraph">
                  <wp:posOffset>1372235</wp:posOffset>
                </wp:positionV>
                <wp:extent cx="6248400" cy="371475"/>
                <wp:effectExtent l="0" t="0" r="12700" b="9525"/>
                <wp:wrapTopAndBottom/>
                <wp:docPr id="11" name="Надпись 11"/>
                <wp:cNvGraphicFramePr/>
                <a:graphic xmlns:a="http://schemas.openxmlformats.org/drawingml/2006/main">
                  <a:graphicData uri="http://schemas.microsoft.com/office/word/2010/wordprocessingShape">
                    <wps:wsp>
                      <wps:cNvSpPr txBox="1"/>
                      <wps:spPr>
                        <a:xfrm>
                          <a:off x="0" y="0"/>
                          <a:ext cx="6248400" cy="371475"/>
                        </a:xfrm>
                        <a:prstGeom prst="rect">
                          <a:avLst/>
                        </a:prstGeom>
                        <a:solidFill>
                          <a:sysClr val="window" lastClr="FFFFFF"/>
                        </a:solidFill>
                        <a:ln w="6350">
                          <a:solidFill>
                            <a:prstClr val="black"/>
                          </a:solidFill>
                        </a:ln>
                      </wps:spPr>
                      <wps:txbx>
                        <w:txbxContent>
                          <w:p w14:paraId="532000BE" w14:textId="774185A5" w:rsidR="00CE13AA" w:rsidRPr="008E01F7" w:rsidRDefault="00917214" w:rsidP="00647A7D">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r w:rsidR="00647A7D">
                              <w:rPr>
                                <w:rFonts w:ascii="Arial" w:hAnsi="Arial" w:cs="Arial"/>
                                <w:sz w:val="20"/>
                                <w:szCs w:val="20"/>
                                <w:lang w:val="en-US"/>
                              </w:rPr>
                              <w:t>.</w:t>
                            </w:r>
                            <w:r w:rsidR="008E01F7">
                              <w:rPr>
                                <w:rFonts w:ascii="Arial" w:hAnsi="Arial" w:cs="Arial"/>
                                <w:sz w:val="20"/>
                                <w:szCs w:val="20"/>
                                <w:lang w:val="en-US"/>
                              </w:rPr>
                              <w:t xml:space="preserve"> B</w:t>
                            </w:r>
                            <w:r w:rsidR="008E01F7" w:rsidRPr="008E01F7">
                              <w:rPr>
                                <w:rFonts w:ascii="Arial" w:hAnsi="Arial" w:cs="Arial"/>
                                <w:sz w:val="20"/>
                                <w:szCs w:val="20"/>
                                <w:lang w:val="en-US"/>
                              </w:rPr>
                              <w:t>asic knowledge of the electronic structure of atoms and molecules along with the bachelor’s level knowledge selected fields of general physics, chemistry, solid state physics and mathematics</w:t>
                            </w:r>
                            <w:r w:rsidR="00647A7D" w:rsidRPr="008E01F7">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A4C6" id="Надпись 11" o:spid="_x0000_s1036" type="#_x0000_t202" style="position:absolute;margin-left:-23.1pt;margin-top:108.05pt;width:49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" fillcolor="window" strokeweight=".5pt">
                <v:textbox>
                  <w:txbxContent>
                    <w:p w14:paraId="532000BE" w14:textId="774185A5" w:rsidR="00CE13AA" w:rsidRPr="008E01F7" w:rsidRDefault="00917214" w:rsidP="00647A7D">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r w:rsidR="00647A7D">
                        <w:rPr>
                          <w:rFonts w:ascii="Arial" w:hAnsi="Arial" w:cs="Arial"/>
                          <w:sz w:val="20"/>
                          <w:szCs w:val="20"/>
                          <w:lang w:val="en-US"/>
                        </w:rPr>
                        <w:t>.</w:t>
                      </w:r>
                      <w:r w:rsidR="008E01F7">
                        <w:rPr>
                          <w:rFonts w:ascii="Arial" w:hAnsi="Arial" w:cs="Arial"/>
                          <w:sz w:val="20"/>
                          <w:szCs w:val="20"/>
                          <w:lang w:val="en-US"/>
                        </w:rPr>
                        <w:t xml:space="preserve"> B</w:t>
                      </w:r>
                      <w:r w:rsidR="008E01F7" w:rsidRPr="008E01F7">
                        <w:rPr>
                          <w:rFonts w:ascii="Arial" w:hAnsi="Arial" w:cs="Arial"/>
                          <w:sz w:val="20"/>
                          <w:szCs w:val="20"/>
                          <w:lang w:val="en-US"/>
                        </w:rPr>
                        <w:t>asic knowledge of the electronic structure of atoms and molecules along with the bachelor’s level knowledge selected fields of general physics, chemistry, solid state physics and mathematics</w:t>
                      </w:r>
                      <w:r w:rsidR="00647A7D" w:rsidRPr="008E01F7">
                        <w:rPr>
                          <w:rFonts w:ascii="Arial" w:hAnsi="Arial" w:cs="Arial"/>
                          <w:sz w:val="20"/>
                          <w:szCs w:val="20"/>
                          <w:lang w:val="en-US"/>
                        </w:rPr>
                        <w:t>.</w:t>
                      </w:r>
                    </w:p>
                  </w:txbxContent>
                </v:textbox>
                <w10:wrap type="topAndBottom"/>
              </v:shape>
            </w:pict>
          </mc:Fallback>
        </mc:AlternateContent>
      </w:r>
      <w:r w:rsidR="00CE13AA" w:rsidRPr="00CE13AA">
        <w:rPr>
          <w:b/>
          <w:bCs/>
          <w:lang w:val="en-US"/>
        </w:rPr>
        <w:t>1</w:t>
      </w:r>
      <w:r w:rsidR="00DD22BE">
        <w:rPr>
          <w:b/>
          <w:bCs/>
          <w:lang w:val="en-US"/>
        </w:rPr>
        <w:t>1</w:t>
      </w:r>
      <w:r w:rsidR="00CE13AA" w:rsidRPr="00CE13AA">
        <w:rPr>
          <w:b/>
          <w:bCs/>
          <w:lang w:val="en-US"/>
        </w:rPr>
        <w:t xml:space="preserve">. </w:t>
      </w:r>
      <w:r w:rsidR="00CE13AA">
        <w:rPr>
          <w:b/>
          <w:bCs/>
          <w:lang w:val="en-US"/>
        </w:rPr>
        <w:t>Specific entry requirements (if any):</w:t>
      </w:r>
      <w:r w:rsidR="00CE13AA" w:rsidRPr="00CE13AA">
        <w:rPr>
          <w:b/>
          <w:bCs/>
          <w:lang w:val="en-US"/>
        </w:rPr>
        <w:t xml:space="preserve"> </w:t>
      </w:r>
    </w:p>
    <w:p w14:paraId="2BBF1A84" w14:textId="1C1DF178" w:rsidR="00CE13AA" w:rsidRDefault="00647A7D"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79744" behindDoc="0" locked="0" layoutInCell="1" allowOverlap="1" wp14:anchorId="7EFAC0EA" wp14:editId="33055250">
                <wp:simplePos x="0" y="0"/>
                <wp:positionH relativeFrom="column">
                  <wp:posOffset>-357505</wp:posOffset>
                </wp:positionH>
                <wp:positionV relativeFrom="paragraph">
                  <wp:posOffset>183515</wp:posOffset>
                </wp:positionV>
                <wp:extent cx="6248400" cy="3317240"/>
                <wp:effectExtent l="0" t="0" r="12700" b="10160"/>
                <wp:wrapTopAndBottom/>
                <wp:docPr id="12" name="Надпись 12"/>
                <wp:cNvGraphicFramePr/>
                <a:graphic xmlns:a="http://schemas.openxmlformats.org/drawingml/2006/main">
                  <a:graphicData uri="http://schemas.microsoft.com/office/word/2010/wordprocessingShape">
                    <wps:wsp>
                      <wps:cNvSpPr txBox="1"/>
                      <wps:spPr>
                        <a:xfrm>
                          <a:off x="0" y="0"/>
                          <a:ext cx="6248400" cy="3317240"/>
                        </a:xfrm>
                        <a:prstGeom prst="rect">
                          <a:avLst/>
                        </a:prstGeom>
                        <a:solidFill>
                          <a:sysClr val="window" lastClr="FFFFFF"/>
                        </a:solidFill>
                        <a:ln w="6350">
                          <a:solidFill>
                            <a:prstClr val="black"/>
                          </a:solidFill>
                        </a:ln>
                      </wps:spPr>
                      <wps:txbx>
                        <w:txbxContent>
                          <w:p w14:paraId="4A68A31C" w14:textId="71C51D20" w:rsidR="008E01F7" w:rsidRPr="0045646D" w:rsidRDefault="008E01F7" w:rsidP="008E01F7">
                            <w:pPr>
                              <w:spacing w:after="0" w:line="240" w:lineRule="auto"/>
                              <w:jc w:val="both"/>
                              <w:rPr>
                                <w:rFonts w:ascii="Arial" w:hAnsi="Arial" w:cs="Arial"/>
                                <w:bCs/>
                                <w:sz w:val="20"/>
                                <w:szCs w:val="20"/>
                                <w:lang w:val="en-US"/>
                              </w:rPr>
                            </w:pPr>
                            <w:r w:rsidRPr="0045646D">
                              <w:rPr>
                                <w:rFonts w:ascii="Arial" w:hAnsi="Arial" w:cs="Arial"/>
                                <w:bCs/>
                                <w:sz w:val="20"/>
                                <w:szCs w:val="20"/>
                                <w:lang w:val="en-US"/>
                              </w:rPr>
                              <w:t>Unit 0: IC History and Semiconductor Fundamentals.</w:t>
                            </w:r>
                            <w:r>
                              <w:rPr>
                                <w:rFonts w:ascii="Arial" w:hAnsi="Arial" w:cs="Arial"/>
                                <w:bCs/>
                                <w:sz w:val="20"/>
                                <w:szCs w:val="20"/>
                                <w:lang w:val="en-US"/>
                              </w:rPr>
                              <w:t xml:space="preserve"> H</w:t>
                            </w:r>
                            <w:r w:rsidRPr="0045646D">
                              <w:rPr>
                                <w:rFonts w:ascii="Arial" w:hAnsi="Arial" w:cs="Arial"/>
                                <w:bCs/>
                                <w:sz w:val="20"/>
                                <w:szCs w:val="20"/>
                                <w:lang w:val="en-US"/>
                              </w:rPr>
                              <w:t>istory of IC and semiconductor fabrication technology, basis of p-n junction diode (JD), p-n-p and n-p-n bipolar junction transistor (BJT), device application of p-n junction (photodetector, solar cell, LED, laser diode).</w:t>
                            </w:r>
                          </w:p>
                          <w:p w14:paraId="42FB4AF3" w14:textId="10647AEC"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 xml:space="preserve">Unit 1: Technology of cleaning and etching of semiconductor </w:t>
                            </w:r>
                            <w:proofErr w:type="spellStart"/>
                            <w:proofErr w:type="gramStart"/>
                            <w:r w:rsidRPr="0045646D">
                              <w:rPr>
                                <w:rFonts w:ascii="Arial" w:hAnsi="Arial" w:cs="Arial"/>
                                <w:sz w:val="20"/>
                                <w:szCs w:val="20"/>
                                <w:lang w:val="en-US"/>
                              </w:rPr>
                              <w:t>wafers.</w:t>
                            </w:r>
                            <w:r w:rsidR="00247976">
                              <w:rPr>
                                <w:rFonts w:ascii="Arial" w:hAnsi="Arial" w:cs="Arial"/>
                                <w:sz w:val="20"/>
                                <w:szCs w:val="20"/>
                                <w:lang w:val="en-US"/>
                              </w:rPr>
                              <w:t>T</w:t>
                            </w:r>
                            <w:r w:rsidRPr="0045646D">
                              <w:rPr>
                                <w:rFonts w:ascii="Arial" w:hAnsi="Arial" w:cs="Arial"/>
                                <w:sz w:val="20"/>
                                <w:szCs w:val="20"/>
                                <w:lang w:val="en-US"/>
                              </w:rPr>
                              <w:t>echnology</w:t>
                            </w:r>
                            <w:proofErr w:type="spellEnd"/>
                            <w:proofErr w:type="gramEnd"/>
                            <w:r w:rsidRPr="0045646D">
                              <w:rPr>
                                <w:rFonts w:ascii="Arial" w:hAnsi="Arial" w:cs="Arial"/>
                                <w:sz w:val="20"/>
                                <w:szCs w:val="20"/>
                                <w:lang w:val="en-US"/>
                              </w:rPr>
                              <w:t xml:space="preserve"> </w:t>
                            </w:r>
                            <w:r w:rsidR="00247976">
                              <w:rPr>
                                <w:rFonts w:ascii="Arial" w:hAnsi="Arial" w:cs="Arial"/>
                                <w:sz w:val="20"/>
                                <w:szCs w:val="20"/>
                                <w:lang w:val="en-US"/>
                              </w:rPr>
                              <w:t xml:space="preserve">of </w:t>
                            </w:r>
                            <w:r w:rsidRPr="0045646D">
                              <w:rPr>
                                <w:rFonts w:ascii="Arial" w:hAnsi="Arial" w:cs="Arial"/>
                                <w:sz w:val="20"/>
                                <w:szCs w:val="20"/>
                                <w:lang w:val="en-US"/>
                              </w:rPr>
                              <w:t xml:space="preserve">cleaning semiconductor and dielectric wafers as well as physical principles and technology of etching wafers by RIE and wet etching. </w:t>
                            </w:r>
                            <w:r w:rsidR="00247976">
                              <w:rPr>
                                <w:rFonts w:ascii="Arial" w:hAnsi="Arial" w:cs="Arial"/>
                                <w:sz w:val="20"/>
                                <w:szCs w:val="20"/>
                                <w:lang w:val="en-US"/>
                              </w:rPr>
                              <w:t>P</w:t>
                            </w:r>
                            <w:r w:rsidRPr="0045646D">
                              <w:rPr>
                                <w:rFonts w:ascii="Arial" w:hAnsi="Arial" w:cs="Arial"/>
                                <w:sz w:val="20"/>
                                <w:szCs w:val="20"/>
                                <w:lang w:val="en-US"/>
                              </w:rPr>
                              <w:t>ractical skills in the plasma chemical etching STE ICPe68 equipment.</w:t>
                            </w:r>
                          </w:p>
                          <w:p w14:paraId="1F209D05" w14:textId="54375C49"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Unit 2: Technologies of formation of thin films.</w:t>
                            </w:r>
                            <w:r w:rsidR="00247976">
                              <w:rPr>
                                <w:rFonts w:ascii="Arial" w:hAnsi="Arial" w:cs="Arial"/>
                                <w:sz w:val="20"/>
                                <w:szCs w:val="20"/>
                                <w:lang w:val="en-US"/>
                              </w:rPr>
                              <w:t xml:space="preserve"> P</w:t>
                            </w:r>
                            <w:r w:rsidRPr="0045646D">
                              <w:rPr>
                                <w:rFonts w:ascii="Arial" w:hAnsi="Arial" w:cs="Arial"/>
                                <w:sz w:val="20"/>
                                <w:szCs w:val="20"/>
                                <w:lang w:val="en-US"/>
                              </w:rPr>
                              <w:t xml:space="preserve">hysical processes of film formation by thermal and magnetron sputtering, laser ablation, molecular beam epitaxy and plasma-chemical deposition. </w:t>
                            </w:r>
                            <w:r w:rsidR="00247976">
                              <w:rPr>
                                <w:rFonts w:ascii="Arial" w:hAnsi="Arial" w:cs="Arial"/>
                                <w:sz w:val="20"/>
                                <w:szCs w:val="20"/>
                                <w:lang w:val="en-US"/>
                              </w:rPr>
                              <w:t>P</w:t>
                            </w:r>
                            <w:r w:rsidRPr="0045646D">
                              <w:rPr>
                                <w:rFonts w:ascii="Arial" w:hAnsi="Arial" w:cs="Arial"/>
                                <w:sz w:val="20"/>
                                <w:szCs w:val="20"/>
                                <w:lang w:val="en-US"/>
                              </w:rPr>
                              <w:t>lasma chemical deposition</w:t>
                            </w:r>
                            <w:r w:rsidR="00247976">
                              <w:rPr>
                                <w:rFonts w:ascii="Arial" w:hAnsi="Arial" w:cs="Arial"/>
                                <w:sz w:val="20"/>
                                <w:szCs w:val="20"/>
                                <w:lang w:val="en-US"/>
                              </w:rPr>
                              <w:t xml:space="preserve"> with</w:t>
                            </w:r>
                            <w:r w:rsidRPr="0045646D">
                              <w:rPr>
                                <w:rFonts w:ascii="Arial" w:hAnsi="Arial" w:cs="Arial"/>
                                <w:sz w:val="20"/>
                                <w:szCs w:val="20"/>
                                <w:lang w:val="en-US"/>
                              </w:rPr>
                              <w:t xml:space="preserve"> STE ICPd81 and LPCVD </w:t>
                            </w:r>
                            <w:proofErr w:type="spellStart"/>
                            <w:r w:rsidRPr="0045646D">
                              <w:rPr>
                                <w:rFonts w:ascii="Arial" w:hAnsi="Arial" w:cs="Arial"/>
                                <w:sz w:val="20"/>
                                <w:szCs w:val="20"/>
                                <w:lang w:val="en-US"/>
                              </w:rPr>
                              <w:t>PlasmaLab</w:t>
                            </w:r>
                            <w:proofErr w:type="spellEnd"/>
                            <w:r w:rsidRPr="0045646D">
                              <w:rPr>
                                <w:rFonts w:ascii="Arial" w:hAnsi="Arial" w:cs="Arial"/>
                                <w:sz w:val="20"/>
                                <w:szCs w:val="20"/>
                                <w:lang w:val="en-US"/>
                              </w:rPr>
                              <w:t xml:space="preserve"> 100 equipment, laser ablation PLD Pioneer 180, magnetron sputtering Auto500.</w:t>
                            </w:r>
                          </w:p>
                          <w:p w14:paraId="19962C9F" w14:textId="0665700F"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Unit 3: Technology lithographic processes.</w:t>
                            </w:r>
                            <w:r w:rsidR="00247976">
                              <w:rPr>
                                <w:rFonts w:ascii="Arial" w:hAnsi="Arial" w:cs="Arial"/>
                                <w:sz w:val="20"/>
                                <w:szCs w:val="20"/>
                                <w:lang w:val="en-US"/>
                              </w:rPr>
                              <w:t xml:space="preserve"> </w:t>
                            </w:r>
                            <w:r w:rsidRPr="0045646D">
                              <w:rPr>
                                <w:rFonts w:ascii="Arial" w:hAnsi="Arial" w:cs="Arial"/>
                                <w:sz w:val="20"/>
                                <w:szCs w:val="20"/>
                                <w:lang w:val="en-US"/>
                              </w:rPr>
                              <w:t>Moore's law</w:t>
                            </w:r>
                            <w:r w:rsidR="00247976">
                              <w:rPr>
                                <w:rFonts w:ascii="Arial" w:hAnsi="Arial" w:cs="Arial"/>
                                <w:sz w:val="20"/>
                                <w:szCs w:val="20"/>
                                <w:lang w:val="en-US"/>
                              </w:rPr>
                              <w:t xml:space="preserve">, </w:t>
                            </w:r>
                            <w:r w:rsidRPr="0045646D">
                              <w:rPr>
                                <w:rFonts w:ascii="Arial" w:hAnsi="Arial" w:cs="Arial"/>
                                <w:sz w:val="20"/>
                                <w:szCs w:val="20"/>
                                <w:lang w:val="en-US"/>
                              </w:rPr>
                              <w:t xml:space="preserve">basics of lithographic processes such as photolithography, electron beam lithography, probe lithography and focused ion beams technology. MJB4 alignment and exposure equipment during photolithography and skills in technology of focused ion beams on Nova </w:t>
                            </w:r>
                            <w:proofErr w:type="spellStart"/>
                            <w:r w:rsidRPr="0045646D">
                              <w:rPr>
                                <w:rFonts w:ascii="Arial" w:hAnsi="Arial" w:cs="Arial"/>
                                <w:sz w:val="20"/>
                                <w:szCs w:val="20"/>
                                <w:lang w:val="en-US"/>
                              </w:rPr>
                              <w:t>Nanolab</w:t>
                            </w:r>
                            <w:proofErr w:type="spellEnd"/>
                            <w:r w:rsidRPr="0045646D">
                              <w:rPr>
                                <w:rFonts w:ascii="Arial" w:hAnsi="Arial" w:cs="Arial"/>
                                <w:sz w:val="20"/>
                                <w:szCs w:val="20"/>
                                <w:lang w:val="en-US"/>
                              </w:rPr>
                              <w:t xml:space="preserve"> 600 equipment.</w:t>
                            </w:r>
                          </w:p>
                          <w:p w14:paraId="2FD769A8" w14:textId="2C69E81D" w:rsidR="008E01F7" w:rsidRPr="0045646D" w:rsidRDefault="008E01F7" w:rsidP="00247976">
                            <w:pPr>
                              <w:spacing w:after="0" w:line="240" w:lineRule="auto"/>
                              <w:jc w:val="both"/>
                              <w:rPr>
                                <w:rFonts w:ascii="Arial" w:hAnsi="Arial" w:cs="Arial"/>
                                <w:sz w:val="20"/>
                                <w:szCs w:val="20"/>
                                <w:lang w:val="en-US"/>
                              </w:rPr>
                            </w:pPr>
                            <w:r w:rsidRPr="0045646D">
                              <w:rPr>
                                <w:rFonts w:ascii="Arial" w:hAnsi="Arial" w:cs="Arial"/>
                                <w:sz w:val="20"/>
                                <w:szCs w:val="20"/>
                                <w:lang w:val="en-US"/>
                              </w:rPr>
                              <w:t>Unit 4: Technology of growing carbon nanotubes.</w:t>
                            </w:r>
                            <w:r w:rsidR="00247976">
                              <w:rPr>
                                <w:rFonts w:ascii="Arial" w:hAnsi="Arial" w:cs="Arial"/>
                                <w:sz w:val="20"/>
                                <w:szCs w:val="20"/>
                                <w:lang w:val="en-US"/>
                              </w:rPr>
                              <w:t xml:space="preserve"> T</w:t>
                            </w:r>
                            <w:r w:rsidRPr="0045646D">
                              <w:rPr>
                                <w:rFonts w:ascii="Arial" w:hAnsi="Arial" w:cs="Arial"/>
                                <w:sz w:val="20"/>
                                <w:szCs w:val="20"/>
                                <w:lang w:val="en-US"/>
                              </w:rPr>
                              <w:t xml:space="preserve">echnology of chemical vapor deposition for creation arrays of carbon nanotubes. </w:t>
                            </w:r>
                            <w:r w:rsidR="00247976">
                              <w:rPr>
                                <w:rFonts w:ascii="Arial" w:hAnsi="Arial" w:cs="Arial"/>
                                <w:sz w:val="20"/>
                                <w:szCs w:val="20"/>
                                <w:lang w:val="en-US"/>
                              </w:rPr>
                              <w:t>B</w:t>
                            </w:r>
                            <w:r w:rsidRPr="0045646D">
                              <w:rPr>
                                <w:rFonts w:ascii="Arial" w:hAnsi="Arial" w:cs="Arial"/>
                                <w:sz w:val="20"/>
                                <w:szCs w:val="20"/>
                                <w:lang w:val="en-US"/>
                              </w:rPr>
                              <w:t xml:space="preserve">asics of the process that affects growth, </w:t>
                            </w:r>
                            <w:proofErr w:type="gramStart"/>
                            <w:r w:rsidRPr="0045646D">
                              <w:rPr>
                                <w:rFonts w:ascii="Arial" w:hAnsi="Arial" w:cs="Arial"/>
                                <w:sz w:val="20"/>
                                <w:szCs w:val="20"/>
                                <w:lang w:val="en-US"/>
                              </w:rPr>
                              <w:t>orientation</w:t>
                            </w:r>
                            <w:proofErr w:type="gramEnd"/>
                            <w:r w:rsidRPr="0045646D">
                              <w:rPr>
                                <w:rFonts w:ascii="Arial" w:hAnsi="Arial" w:cs="Arial"/>
                                <w:sz w:val="20"/>
                                <w:szCs w:val="20"/>
                                <w:lang w:val="en-US"/>
                              </w:rPr>
                              <w:t xml:space="preserve"> and properties of carbon nanotubes. PECVD equipment for growing aligned arrays of vertically aligned carbon nanotubes.</w:t>
                            </w:r>
                          </w:p>
                          <w:p w14:paraId="75FD2307" w14:textId="77777777" w:rsidR="008E01F7" w:rsidRPr="0045646D" w:rsidRDefault="008E01F7" w:rsidP="00247976">
                            <w:pPr>
                              <w:spacing w:after="0" w:line="240" w:lineRule="auto"/>
                              <w:jc w:val="both"/>
                              <w:rPr>
                                <w:rFonts w:ascii="Arial" w:hAnsi="Arial" w:cs="Arial"/>
                                <w:sz w:val="20"/>
                                <w:szCs w:val="20"/>
                                <w:lang w:val="en-US"/>
                              </w:rPr>
                            </w:pPr>
                            <w:r w:rsidRPr="0045646D">
                              <w:rPr>
                                <w:rFonts w:ascii="Arial" w:hAnsi="Arial" w:cs="Arial"/>
                                <w:sz w:val="20"/>
                                <w:szCs w:val="20"/>
                                <w:lang w:val="en-US"/>
                              </w:rPr>
                              <w:t>Unit 5: Methods for control and modification of surfaces with micro- and nanometer spatial resolution</w:t>
                            </w:r>
                          </w:p>
                          <w:p w14:paraId="0B35AAF3" w14:textId="4902A14A" w:rsidR="008E01F7" w:rsidRPr="0045646D" w:rsidRDefault="00247976" w:rsidP="00247976">
                            <w:pPr>
                              <w:spacing w:after="0" w:line="240" w:lineRule="auto"/>
                              <w:jc w:val="both"/>
                              <w:rPr>
                                <w:rFonts w:ascii="Arial" w:hAnsi="Arial" w:cs="Arial"/>
                                <w:sz w:val="20"/>
                                <w:szCs w:val="20"/>
                                <w:lang w:val="en-US"/>
                              </w:rPr>
                            </w:pPr>
                            <w:r>
                              <w:rPr>
                                <w:rFonts w:ascii="Arial" w:hAnsi="Arial" w:cs="Arial"/>
                                <w:sz w:val="20"/>
                                <w:szCs w:val="20"/>
                                <w:lang w:val="en-US"/>
                              </w:rPr>
                              <w:t>P</w:t>
                            </w:r>
                            <w:r w:rsidR="008E01F7" w:rsidRPr="0045646D">
                              <w:rPr>
                                <w:rFonts w:ascii="Arial" w:hAnsi="Arial" w:cs="Arial"/>
                                <w:sz w:val="20"/>
                                <w:szCs w:val="20"/>
                                <w:lang w:val="en-US"/>
                              </w:rPr>
                              <w:t xml:space="preserve">hysical basis of probe microscopy. </w:t>
                            </w:r>
                            <w:r>
                              <w:rPr>
                                <w:rFonts w:ascii="Arial" w:hAnsi="Arial" w:cs="Arial"/>
                                <w:sz w:val="20"/>
                                <w:szCs w:val="20"/>
                                <w:lang w:val="en-US"/>
                              </w:rPr>
                              <w:t>T</w:t>
                            </w:r>
                            <w:r w:rsidR="008E01F7" w:rsidRPr="0045646D">
                              <w:rPr>
                                <w:rFonts w:ascii="Arial" w:hAnsi="Arial" w:cs="Arial"/>
                                <w:sz w:val="20"/>
                                <w:szCs w:val="20"/>
                                <w:lang w:val="en-US"/>
                              </w:rPr>
                              <w:t xml:space="preserve">echniques applied in the analysis of surface </w:t>
                            </w:r>
                            <w:r>
                              <w:rPr>
                                <w:rFonts w:ascii="Arial" w:hAnsi="Arial" w:cs="Arial"/>
                                <w:sz w:val="20"/>
                                <w:szCs w:val="20"/>
                                <w:lang w:val="en-US"/>
                              </w:rPr>
                              <w:t>with</w:t>
                            </w:r>
                            <w:r w:rsidR="008E01F7" w:rsidRPr="0045646D">
                              <w:rPr>
                                <w:rFonts w:ascii="Arial" w:hAnsi="Arial" w:cs="Arial"/>
                                <w:sz w:val="20"/>
                                <w:szCs w:val="20"/>
                                <w:lang w:val="en-US"/>
                              </w:rPr>
                              <w:t xml:space="preserve"> micro- and nanometer resolution, methods of probe nanolithography. </w:t>
                            </w:r>
                            <w:r>
                              <w:rPr>
                                <w:rFonts w:ascii="Arial" w:hAnsi="Arial" w:cs="Arial"/>
                                <w:sz w:val="20"/>
                                <w:szCs w:val="20"/>
                                <w:lang w:val="en-US"/>
                              </w:rPr>
                              <w:t>P</w:t>
                            </w:r>
                            <w:r w:rsidR="008E01F7" w:rsidRPr="0045646D">
                              <w:rPr>
                                <w:rFonts w:ascii="Arial" w:hAnsi="Arial" w:cs="Arial"/>
                                <w:sz w:val="20"/>
                                <w:szCs w:val="20"/>
                                <w:lang w:val="en-US"/>
                              </w:rPr>
                              <w:t xml:space="preserve">robe microscope Solver P47 Pro. </w:t>
                            </w:r>
                            <w:r>
                              <w:rPr>
                                <w:rFonts w:ascii="Arial" w:hAnsi="Arial" w:cs="Arial"/>
                                <w:sz w:val="20"/>
                                <w:szCs w:val="20"/>
                                <w:lang w:val="en-US"/>
                              </w:rPr>
                              <w:t>S</w:t>
                            </w:r>
                            <w:r w:rsidR="008E01F7" w:rsidRPr="0045646D">
                              <w:rPr>
                                <w:rFonts w:ascii="Arial" w:hAnsi="Arial" w:cs="Arial"/>
                                <w:sz w:val="20"/>
                                <w:szCs w:val="20"/>
                                <w:lang w:val="en-US"/>
                              </w:rPr>
                              <w:t xml:space="preserve">canning electron microscopy at the surface of the object visualization. </w:t>
                            </w:r>
                            <w:r>
                              <w:rPr>
                                <w:rFonts w:ascii="Arial" w:hAnsi="Arial" w:cs="Arial"/>
                                <w:sz w:val="20"/>
                                <w:szCs w:val="20"/>
                                <w:lang w:val="en-US"/>
                              </w:rPr>
                              <w:t>S</w:t>
                            </w:r>
                            <w:r w:rsidR="008E01F7" w:rsidRPr="0045646D">
                              <w:rPr>
                                <w:rFonts w:ascii="Arial" w:hAnsi="Arial" w:cs="Arial"/>
                                <w:sz w:val="20"/>
                                <w:szCs w:val="20"/>
                                <w:lang w:val="en-US"/>
                              </w:rPr>
                              <w:t xml:space="preserve">canning electron microscope with an </w:t>
                            </w:r>
                            <w:proofErr w:type="spellStart"/>
                            <w:r w:rsidR="008E01F7" w:rsidRPr="0045646D">
                              <w:rPr>
                                <w:rFonts w:ascii="Arial" w:hAnsi="Arial" w:cs="Arial"/>
                                <w:sz w:val="20"/>
                                <w:szCs w:val="20"/>
                                <w:lang w:val="en-US"/>
                              </w:rPr>
                              <w:t>ion</w:t>
                            </w:r>
                            <w:proofErr w:type="spellEnd"/>
                            <w:r w:rsidR="008E01F7" w:rsidRPr="0045646D">
                              <w:rPr>
                                <w:rFonts w:ascii="Arial" w:hAnsi="Arial" w:cs="Arial"/>
                                <w:sz w:val="20"/>
                                <w:szCs w:val="20"/>
                                <w:lang w:val="en-US"/>
                              </w:rPr>
                              <w:t xml:space="preserve"> column Nova </w:t>
                            </w:r>
                            <w:proofErr w:type="spellStart"/>
                            <w:r w:rsidR="008E01F7" w:rsidRPr="0045646D">
                              <w:rPr>
                                <w:rFonts w:ascii="Arial" w:hAnsi="Arial" w:cs="Arial"/>
                                <w:sz w:val="20"/>
                                <w:szCs w:val="20"/>
                                <w:lang w:val="en-US"/>
                              </w:rPr>
                              <w:t>Nanolab</w:t>
                            </w:r>
                            <w:proofErr w:type="spellEnd"/>
                            <w:r w:rsidR="008E01F7" w:rsidRPr="0045646D">
                              <w:rPr>
                                <w:rFonts w:ascii="Arial" w:hAnsi="Arial" w:cs="Arial"/>
                                <w:sz w:val="20"/>
                                <w:szCs w:val="20"/>
                                <w:lang w:val="en-US"/>
                              </w:rPr>
                              <w:t xml:space="preserve"> 600.</w:t>
                            </w:r>
                          </w:p>
                          <w:p w14:paraId="64ADABF3" w14:textId="77777777" w:rsidR="00647A7D" w:rsidRPr="00647A7D" w:rsidRDefault="00647A7D" w:rsidP="00647A7D">
                            <w:pPr>
                              <w:spacing w:after="0" w:line="240" w:lineRule="auto"/>
                              <w:jc w:val="both"/>
                              <w:rPr>
                                <w:rFonts w:ascii="Arial" w:hAnsi="Arial" w:cs="Arial"/>
                                <w:sz w:val="20"/>
                                <w:szCs w:val="20"/>
                                <w:lang w:val="en-US"/>
                              </w:rPr>
                            </w:pPr>
                          </w:p>
                          <w:p w14:paraId="470E2F32" w14:textId="57188D60" w:rsidR="00595353" w:rsidRPr="00D46456" w:rsidRDefault="00595353" w:rsidP="00D46456">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C0EA" id="Надпись 12" o:spid="_x0000_s1037" type="#_x0000_t202" style="position:absolute;margin-left:-28.15pt;margin-top:14.45pt;width:492pt;height:2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" fillcolor="window" strokeweight=".5pt">
                <v:textbox>
                  <w:txbxContent>
                    <w:p w14:paraId="4A68A31C" w14:textId="71C51D20" w:rsidR="008E01F7" w:rsidRPr="0045646D" w:rsidRDefault="008E01F7" w:rsidP="008E01F7">
                      <w:pPr>
                        <w:spacing w:after="0" w:line="240" w:lineRule="auto"/>
                        <w:jc w:val="both"/>
                        <w:rPr>
                          <w:rFonts w:ascii="Arial" w:hAnsi="Arial" w:cs="Arial"/>
                          <w:bCs/>
                          <w:sz w:val="20"/>
                          <w:szCs w:val="20"/>
                          <w:lang w:val="en-US"/>
                        </w:rPr>
                      </w:pPr>
                      <w:r w:rsidRPr="0045646D">
                        <w:rPr>
                          <w:rFonts w:ascii="Arial" w:hAnsi="Arial" w:cs="Arial"/>
                          <w:bCs/>
                          <w:sz w:val="20"/>
                          <w:szCs w:val="20"/>
                          <w:lang w:val="en-US"/>
                        </w:rPr>
                        <w:t>Unit 0: IC History and Semiconductor Fundamentals.</w:t>
                      </w:r>
                      <w:r>
                        <w:rPr>
                          <w:rFonts w:ascii="Arial" w:hAnsi="Arial" w:cs="Arial"/>
                          <w:bCs/>
                          <w:sz w:val="20"/>
                          <w:szCs w:val="20"/>
                          <w:lang w:val="en-US"/>
                        </w:rPr>
                        <w:t xml:space="preserve"> H</w:t>
                      </w:r>
                      <w:r w:rsidRPr="0045646D">
                        <w:rPr>
                          <w:rFonts w:ascii="Arial" w:hAnsi="Arial" w:cs="Arial"/>
                          <w:bCs/>
                          <w:sz w:val="20"/>
                          <w:szCs w:val="20"/>
                          <w:lang w:val="en-US"/>
                        </w:rPr>
                        <w:t>istory of IC and semiconductor fabrication technology, basis of p-n junction diode (JD), p-n-p and n-p-n bipolar junction transistor (BJT), device application of p-n junction (photodetector, solar cell, LED, laser diode).</w:t>
                      </w:r>
                    </w:p>
                    <w:p w14:paraId="42FB4AF3" w14:textId="10647AEC"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 xml:space="preserve">Unit 1: Technology of cleaning and etching of semiconductor </w:t>
                      </w:r>
                      <w:proofErr w:type="spellStart"/>
                      <w:proofErr w:type="gramStart"/>
                      <w:r w:rsidRPr="0045646D">
                        <w:rPr>
                          <w:rFonts w:ascii="Arial" w:hAnsi="Arial" w:cs="Arial"/>
                          <w:sz w:val="20"/>
                          <w:szCs w:val="20"/>
                          <w:lang w:val="en-US"/>
                        </w:rPr>
                        <w:t>wafers.</w:t>
                      </w:r>
                      <w:r w:rsidR="00247976">
                        <w:rPr>
                          <w:rFonts w:ascii="Arial" w:hAnsi="Arial" w:cs="Arial"/>
                          <w:sz w:val="20"/>
                          <w:szCs w:val="20"/>
                          <w:lang w:val="en-US"/>
                        </w:rPr>
                        <w:t>T</w:t>
                      </w:r>
                      <w:r w:rsidRPr="0045646D">
                        <w:rPr>
                          <w:rFonts w:ascii="Arial" w:hAnsi="Arial" w:cs="Arial"/>
                          <w:sz w:val="20"/>
                          <w:szCs w:val="20"/>
                          <w:lang w:val="en-US"/>
                        </w:rPr>
                        <w:t>echnology</w:t>
                      </w:r>
                      <w:proofErr w:type="spellEnd"/>
                      <w:proofErr w:type="gramEnd"/>
                      <w:r w:rsidRPr="0045646D">
                        <w:rPr>
                          <w:rFonts w:ascii="Arial" w:hAnsi="Arial" w:cs="Arial"/>
                          <w:sz w:val="20"/>
                          <w:szCs w:val="20"/>
                          <w:lang w:val="en-US"/>
                        </w:rPr>
                        <w:t xml:space="preserve"> </w:t>
                      </w:r>
                      <w:r w:rsidR="00247976">
                        <w:rPr>
                          <w:rFonts w:ascii="Arial" w:hAnsi="Arial" w:cs="Arial"/>
                          <w:sz w:val="20"/>
                          <w:szCs w:val="20"/>
                          <w:lang w:val="en-US"/>
                        </w:rPr>
                        <w:t xml:space="preserve">of </w:t>
                      </w:r>
                      <w:r w:rsidRPr="0045646D">
                        <w:rPr>
                          <w:rFonts w:ascii="Arial" w:hAnsi="Arial" w:cs="Arial"/>
                          <w:sz w:val="20"/>
                          <w:szCs w:val="20"/>
                          <w:lang w:val="en-US"/>
                        </w:rPr>
                        <w:t xml:space="preserve">cleaning semiconductor and dielectric wafers as well as physical principles and technology of etching wafers by RIE and wet etching. </w:t>
                      </w:r>
                      <w:r w:rsidR="00247976">
                        <w:rPr>
                          <w:rFonts w:ascii="Arial" w:hAnsi="Arial" w:cs="Arial"/>
                          <w:sz w:val="20"/>
                          <w:szCs w:val="20"/>
                          <w:lang w:val="en-US"/>
                        </w:rPr>
                        <w:t>P</w:t>
                      </w:r>
                      <w:r w:rsidRPr="0045646D">
                        <w:rPr>
                          <w:rFonts w:ascii="Arial" w:hAnsi="Arial" w:cs="Arial"/>
                          <w:sz w:val="20"/>
                          <w:szCs w:val="20"/>
                          <w:lang w:val="en-US"/>
                        </w:rPr>
                        <w:t>ractical skills in the plasma chemical etching STE ICPe68 equipment.</w:t>
                      </w:r>
                    </w:p>
                    <w:p w14:paraId="1F209D05" w14:textId="54375C49"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Unit 2: Technologies of formation of thin films.</w:t>
                      </w:r>
                      <w:r w:rsidR="00247976">
                        <w:rPr>
                          <w:rFonts w:ascii="Arial" w:hAnsi="Arial" w:cs="Arial"/>
                          <w:sz w:val="20"/>
                          <w:szCs w:val="20"/>
                          <w:lang w:val="en-US"/>
                        </w:rPr>
                        <w:t xml:space="preserve"> P</w:t>
                      </w:r>
                      <w:r w:rsidRPr="0045646D">
                        <w:rPr>
                          <w:rFonts w:ascii="Arial" w:hAnsi="Arial" w:cs="Arial"/>
                          <w:sz w:val="20"/>
                          <w:szCs w:val="20"/>
                          <w:lang w:val="en-US"/>
                        </w:rPr>
                        <w:t xml:space="preserve">hysical processes of film formation by thermal and magnetron sputtering, laser ablation, molecular beam epitaxy and plasma-chemical deposition. </w:t>
                      </w:r>
                      <w:r w:rsidR="00247976">
                        <w:rPr>
                          <w:rFonts w:ascii="Arial" w:hAnsi="Arial" w:cs="Arial"/>
                          <w:sz w:val="20"/>
                          <w:szCs w:val="20"/>
                          <w:lang w:val="en-US"/>
                        </w:rPr>
                        <w:t>P</w:t>
                      </w:r>
                      <w:r w:rsidRPr="0045646D">
                        <w:rPr>
                          <w:rFonts w:ascii="Arial" w:hAnsi="Arial" w:cs="Arial"/>
                          <w:sz w:val="20"/>
                          <w:szCs w:val="20"/>
                          <w:lang w:val="en-US"/>
                        </w:rPr>
                        <w:t>lasma chemical deposition</w:t>
                      </w:r>
                      <w:r w:rsidR="00247976">
                        <w:rPr>
                          <w:rFonts w:ascii="Arial" w:hAnsi="Arial" w:cs="Arial"/>
                          <w:sz w:val="20"/>
                          <w:szCs w:val="20"/>
                          <w:lang w:val="en-US"/>
                        </w:rPr>
                        <w:t xml:space="preserve"> with</w:t>
                      </w:r>
                      <w:r w:rsidRPr="0045646D">
                        <w:rPr>
                          <w:rFonts w:ascii="Arial" w:hAnsi="Arial" w:cs="Arial"/>
                          <w:sz w:val="20"/>
                          <w:szCs w:val="20"/>
                          <w:lang w:val="en-US"/>
                        </w:rPr>
                        <w:t xml:space="preserve"> STE ICPd81 and LPCVD </w:t>
                      </w:r>
                      <w:proofErr w:type="spellStart"/>
                      <w:r w:rsidRPr="0045646D">
                        <w:rPr>
                          <w:rFonts w:ascii="Arial" w:hAnsi="Arial" w:cs="Arial"/>
                          <w:sz w:val="20"/>
                          <w:szCs w:val="20"/>
                          <w:lang w:val="en-US"/>
                        </w:rPr>
                        <w:t>PlasmaLab</w:t>
                      </w:r>
                      <w:proofErr w:type="spellEnd"/>
                      <w:r w:rsidRPr="0045646D">
                        <w:rPr>
                          <w:rFonts w:ascii="Arial" w:hAnsi="Arial" w:cs="Arial"/>
                          <w:sz w:val="20"/>
                          <w:szCs w:val="20"/>
                          <w:lang w:val="en-US"/>
                        </w:rPr>
                        <w:t xml:space="preserve"> 100 equipment, laser ablation PLD Pioneer 180, magnetron sputtering Auto500.</w:t>
                      </w:r>
                    </w:p>
                    <w:p w14:paraId="19962C9F" w14:textId="0665700F" w:rsidR="008E01F7" w:rsidRPr="0045646D" w:rsidRDefault="008E01F7" w:rsidP="008E01F7">
                      <w:pPr>
                        <w:spacing w:after="0" w:line="240" w:lineRule="auto"/>
                        <w:jc w:val="both"/>
                        <w:rPr>
                          <w:rFonts w:ascii="Arial" w:hAnsi="Arial" w:cs="Arial"/>
                          <w:sz w:val="20"/>
                          <w:szCs w:val="20"/>
                          <w:lang w:val="en-US"/>
                        </w:rPr>
                      </w:pPr>
                      <w:r w:rsidRPr="0045646D">
                        <w:rPr>
                          <w:rFonts w:ascii="Arial" w:hAnsi="Arial" w:cs="Arial"/>
                          <w:sz w:val="20"/>
                          <w:szCs w:val="20"/>
                          <w:lang w:val="en-US"/>
                        </w:rPr>
                        <w:t>Unit 3: Technology lithographic processes.</w:t>
                      </w:r>
                      <w:r w:rsidR="00247976">
                        <w:rPr>
                          <w:rFonts w:ascii="Arial" w:hAnsi="Arial" w:cs="Arial"/>
                          <w:sz w:val="20"/>
                          <w:szCs w:val="20"/>
                          <w:lang w:val="en-US"/>
                        </w:rPr>
                        <w:t xml:space="preserve"> </w:t>
                      </w:r>
                      <w:r w:rsidRPr="0045646D">
                        <w:rPr>
                          <w:rFonts w:ascii="Arial" w:hAnsi="Arial" w:cs="Arial"/>
                          <w:sz w:val="20"/>
                          <w:szCs w:val="20"/>
                          <w:lang w:val="en-US"/>
                        </w:rPr>
                        <w:t>Moore's law</w:t>
                      </w:r>
                      <w:r w:rsidR="00247976">
                        <w:rPr>
                          <w:rFonts w:ascii="Arial" w:hAnsi="Arial" w:cs="Arial"/>
                          <w:sz w:val="20"/>
                          <w:szCs w:val="20"/>
                          <w:lang w:val="en-US"/>
                        </w:rPr>
                        <w:t xml:space="preserve">, </w:t>
                      </w:r>
                      <w:r w:rsidRPr="0045646D">
                        <w:rPr>
                          <w:rFonts w:ascii="Arial" w:hAnsi="Arial" w:cs="Arial"/>
                          <w:sz w:val="20"/>
                          <w:szCs w:val="20"/>
                          <w:lang w:val="en-US"/>
                        </w:rPr>
                        <w:t xml:space="preserve">basics of lithographic processes such as photolithography, electron beam lithography, probe lithography and focused ion beams technology. MJB4 alignment and exposure equipment during photolithography and skills in technology of focused ion beams on Nova </w:t>
                      </w:r>
                      <w:proofErr w:type="spellStart"/>
                      <w:r w:rsidRPr="0045646D">
                        <w:rPr>
                          <w:rFonts w:ascii="Arial" w:hAnsi="Arial" w:cs="Arial"/>
                          <w:sz w:val="20"/>
                          <w:szCs w:val="20"/>
                          <w:lang w:val="en-US"/>
                        </w:rPr>
                        <w:t>Nanolab</w:t>
                      </w:r>
                      <w:proofErr w:type="spellEnd"/>
                      <w:r w:rsidRPr="0045646D">
                        <w:rPr>
                          <w:rFonts w:ascii="Arial" w:hAnsi="Arial" w:cs="Arial"/>
                          <w:sz w:val="20"/>
                          <w:szCs w:val="20"/>
                          <w:lang w:val="en-US"/>
                        </w:rPr>
                        <w:t xml:space="preserve"> 600 equipment.</w:t>
                      </w:r>
                    </w:p>
                    <w:p w14:paraId="2FD769A8" w14:textId="2C69E81D" w:rsidR="008E01F7" w:rsidRPr="0045646D" w:rsidRDefault="008E01F7" w:rsidP="00247976">
                      <w:pPr>
                        <w:spacing w:after="0" w:line="240" w:lineRule="auto"/>
                        <w:jc w:val="both"/>
                        <w:rPr>
                          <w:rFonts w:ascii="Arial" w:hAnsi="Arial" w:cs="Arial"/>
                          <w:sz w:val="20"/>
                          <w:szCs w:val="20"/>
                          <w:lang w:val="en-US"/>
                        </w:rPr>
                      </w:pPr>
                      <w:r w:rsidRPr="0045646D">
                        <w:rPr>
                          <w:rFonts w:ascii="Arial" w:hAnsi="Arial" w:cs="Arial"/>
                          <w:sz w:val="20"/>
                          <w:szCs w:val="20"/>
                          <w:lang w:val="en-US"/>
                        </w:rPr>
                        <w:t>Unit 4: Technology of growing carbon nanotubes.</w:t>
                      </w:r>
                      <w:r w:rsidR="00247976">
                        <w:rPr>
                          <w:rFonts w:ascii="Arial" w:hAnsi="Arial" w:cs="Arial"/>
                          <w:sz w:val="20"/>
                          <w:szCs w:val="20"/>
                          <w:lang w:val="en-US"/>
                        </w:rPr>
                        <w:t xml:space="preserve"> T</w:t>
                      </w:r>
                      <w:r w:rsidRPr="0045646D">
                        <w:rPr>
                          <w:rFonts w:ascii="Arial" w:hAnsi="Arial" w:cs="Arial"/>
                          <w:sz w:val="20"/>
                          <w:szCs w:val="20"/>
                          <w:lang w:val="en-US"/>
                        </w:rPr>
                        <w:t xml:space="preserve">echnology of chemical vapor deposition for creation arrays of carbon nanotubes. </w:t>
                      </w:r>
                      <w:r w:rsidR="00247976">
                        <w:rPr>
                          <w:rFonts w:ascii="Arial" w:hAnsi="Arial" w:cs="Arial"/>
                          <w:sz w:val="20"/>
                          <w:szCs w:val="20"/>
                          <w:lang w:val="en-US"/>
                        </w:rPr>
                        <w:t>B</w:t>
                      </w:r>
                      <w:r w:rsidRPr="0045646D">
                        <w:rPr>
                          <w:rFonts w:ascii="Arial" w:hAnsi="Arial" w:cs="Arial"/>
                          <w:sz w:val="20"/>
                          <w:szCs w:val="20"/>
                          <w:lang w:val="en-US"/>
                        </w:rPr>
                        <w:t xml:space="preserve">asics of the process that affects growth, </w:t>
                      </w:r>
                      <w:proofErr w:type="gramStart"/>
                      <w:r w:rsidRPr="0045646D">
                        <w:rPr>
                          <w:rFonts w:ascii="Arial" w:hAnsi="Arial" w:cs="Arial"/>
                          <w:sz w:val="20"/>
                          <w:szCs w:val="20"/>
                          <w:lang w:val="en-US"/>
                        </w:rPr>
                        <w:t>orientation</w:t>
                      </w:r>
                      <w:proofErr w:type="gramEnd"/>
                      <w:r w:rsidRPr="0045646D">
                        <w:rPr>
                          <w:rFonts w:ascii="Arial" w:hAnsi="Arial" w:cs="Arial"/>
                          <w:sz w:val="20"/>
                          <w:szCs w:val="20"/>
                          <w:lang w:val="en-US"/>
                        </w:rPr>
                        <w:t xml:space="preserve"> and properties of carbon nanotubes. PECVD equipment for growing aligned arrays of vertically aligned carbon nanotubes.</w:t>
                      </w:r>
                    </w:p>
                    <w:p w14:paraId="75FD2307" w14:textId="77777777" w:rsidR="008E01F7" w:rsidRPr="0045646D" w:rsidRDefault="008E01F7" w:rsidP="00247976">
                      <w:pPr>
                        <w:spacing w:after="0" w:line="240" w:lineRule="auto"/>
                        <w:jc w:val="both"/>
                        <w:rPr>
                          <w:rFonts w:ascii="Arial" w:hAnsi="Arial" w:cs="Arial"/>
                          <w:sz w:val="20"/>
                          <w:szCs w:val="20"/>
                          <w:lang w:val="en-US"/>
                        </w:rPr>
                      </w:pPr>
                      <w:r w:rsidRPr="0045646D">
                        <w:rPr>
                          <w:rFonts w:ascii="Arial" w:hAnsi="Arial" w:cs="Arial"/>
                          <w:sz w:val="20"/>
                          <w:szCs w:val="20"/>
                          <w:lang w:val="en-US"/>
                        </w:rPr>
                        <w:t>Unit 5: Methods for control and modification of surfaces with micro- and nanometer spatial resolution</w:t>
                      </w:r>
                    </w:p>
                    <w:p w14:paraId="0B35AAF3" w14:textId="4902A14A" w:rsidR="008E01F7" w:rsidRPr="0045646D" w:rsidRDefault="00247976" w:rsidP="00247976">
                      <w:pPr>
                        <w:spacing w:after="0" w:line="240" w:lineRule="auto"/>
                        <w:jc w:val="both"/>
                        <w:rPr>
                          <w:rFonts w:ascii="Arial" w:hAnsi="Arial" w:cs="Arial"/>
                          <w:sz w:val="20"/>
                          <w:szCs w:val="20"/>
                          <w:lang w:val="en-US"/>
                        </w:rPr>
                      </w:pPr>
                      <w:r>
                        <w:rPr>
                          <w:rFonts w:ascii="Arial" w:hAnsi="Arial" w:cs="Arial"/>
                          <w:sz w:val="20"/>
                          <w:szCs w:val="20"/>
                          <w:lang w:val="en-US"/>
                        </w:rPr>
                        <w:t>P</w:t>
                      </w:r>
                      <w:r w:rsidR="008E01F7" w:rsidRPr="0045646D">
                        <w:rPr>
                          <w:rFonts w:ascii="Arial" w:hAnsi="Arial" w:cs="Arial"/>
                          <w:sz w:val="20"/>
                          <w:szCs w:val="20"/>
                          <w:lang w:val="en-US"/>
                        </w:rPr>
                        <w:t xml:space="preserve">hysical basis of probe microscopy. </w:t>
                      </w:r>
                      <w:r>
                        <w:rPr>
                          <w:rFonts w:ascii="Arial" w:hAnsi="Arial" w:cs="Arial"/>
                          <w:sz w:val="20"/>
                          <w:szCs w:val="20"/>
                          <w:lang w:val="en-US"/>
                        </w:rPr>
                        <w:t>T</w:t>
                      </w:r>
                      <w:r w:rsidR="008E01F7" w:rsidRPr="0045646D">
                        <w:rPr>
                          <w:rFonts w:ascii="Arial" w:hAnsi="Arial" w:cs="Arial"/>
                          <w:sz w:val="20"/>
                          <w:szCs w:val="20"/>
                          <w:lang w:val="en-US"/>
                        </w:rPr>
                        <w:t xml:space="preserve">echniques applied in the analysis of surface </w:t>
                      </w:r>
                      <w:r>
                        <w:rPr>
                          <w:rFonts w:ascii="Arial" w:hAnsi="Arial" w:cs="Arial"/>
                          <w:sz w:val="20"/>
                          <w:szCs w:val="20"/>
                          <w:lang w:val="en-US"/>
                        </w:rPr>
                        <w:t>with</w:t>
                      </w:r>
                      <w:r w:rsidR="008E01F7" w:rsidRPr="0045646D">
                        <w:rPr>
                          <w:rFonts w:ascii="Arial" w:hAnsi="Arial" w:cs="Arial"/>
                          <w:sz w:val="20"/>
                          <w:szCs w:val="20"/>
                          <w:lang w:val="en-US"/>
                        </w:rPr>
                        <w:t xml:space="preserve"> micro- and nanometer resolution, methods of probe nanolithography. </w:t>
                      </w:r>
                      <w:r>
                        <w:rPr>
                          <w:rFonts w:ascii="Arial" w:hAnsi="Arial" w:cs="Arial"/>
                          <w:sz w:val="20"/>
                          <w:szCs w:val="20"/>
                          <w:lang w:val="en-US"/>
                        </w:rPr>
                        <w:t>P</w:t>
                      </w:r>
                      <w:r w:rsidR="008E01F7" w:rsidRPr="0045646D">
                        <w:rPr>
                          <w:rFonts w:ascii="Arial" w:hAnsi="Arial" w:cs="Arial"/>
                          <w:sz w:val="20"/>
                          <w:szCs w:val="20"/>
                          <w:lang w:val="en-US"/>
                        </w:rPr>
                        <w:t xml:space="preserve">robe microscope Solver P47 Pro. </w:t>
                      </w:r>
                      <w:r>
                        <w:rPr>
                          <w:rFonts w:ascii="Arial" w:hAnsi="Arial" w:cs="Arial"/>
                          <w:sz w:val="20"/>
                          <w:szCs w:val="20"/>
                          <w:lang w:val="en-US"/>
                        </w:rPr>
                        <w:t>S</w:t>
                      </w:r>
                      <w:r w:rsidR="008E01F7" w:rsidRPr="0045646D">
                        <w:rPr>
                          <w:rFonts w:ascii="Arial" w:hAnsi="Arial" w:cs="Arial"/>
                          <w:sz w:val="20"/>
                          <w:szCs w:val="20"/>
                          <w:lang w:val="en-US"/>
                        </w:rPr>
                        <w:t xml:space="preserve">canning electron microscopy at the surface of the object visualization. </w:t>
                      </w:r>
                      <w:r>
                        <w:rPr>
                          <w:rFonts w:ascii="Arial" w:hAnsi="Arial" w:cs="Arial"/>
                          <w:sz w:val="20"/>
                          <w:szCs w:val="20"/>
                          <w:lang w:val="en-US"/>
                        </w:rPr>
                        <w:t>S</w:t>
                      </w:r>
                      <w:r w:rsidR="008E01F7" w:rsidRPr="0045646D">
                        <w:rPr>
                          <w:rFonts w:ascii="Arial" w:hAnsi="Arial" w:cs="Arial"/>
                          <w:sz w:val="20"/>
                          <w:szCs w:val="20"/>
                          <w:lang w:val="en-US"/>
                        </w:rPr>
                        <w:t xml:space="preserve">canning electron microscope with an </w:t>
                      </w:r>
                      <w:proofErr w:type="spellStart"/>
                      <w:r w:rsidR="008E01F7" w:rsidRPr="0045646D">
                        <w:rPr>
                          <w:rFonts w:ascii="Arial" w:hAnsi="Arial" w:cs="Arial"/>
                          <w:sz w:val="20"/>
                          <w:szCs w:val="20"/>
                          <w:lang w:val="en-US"/>
                        </w:rPr>
                        <w:t>ion</w:t>
                      </w:r>
                      <w:proofErr w:type="spellEnd"/>
                      <w:r w:rsidR="008E01F7" w:rsidRPr="0045646D">
                        <w:rPr>
                          <w:rFonts w:ascii="Arial" w:hAnsi="Arial" w:cs="Arial"/>
                          <w:sz w:val="20"/>
                          <w:szCs w:val="20"/>
                          <w:lang w:val="en-US"/>
                        </w:rPr>
                        <w:t xml:space="preserve"> column Nova </w:t>
                      </w:r>
                      <w:proofErr w:type="spellStart"/>
                      <w:r w:rsidR="008E01F7" w:rsidRPr="0045646D">
                        <w:rPr>
                          <w:rFonts w:ascii="Arial" w:hAnsi="Arial" w:cs="Arial"/>
                          <w:sz w:val="20"/>
                          <w:szCs w:val="20"/>
                          <w:lang w:val="en-US"/>
                        </w:rPr>
                        <w:t>Nanolab</w:t>
                      </w:r>
                      <w:proofErr w:type="spellEnd"/>
                      <w:r w:rsidR="008E01F7" w:rsidRPr="0045646D">
                        <w:rPr>
                          <w:rFonts w:ascii="Arial" w:hAnsi="Arial" w:cs="Arial"/>
                          <w:sz w:val="20"/>
                          <w:szCs w:val="20"/>
                          <w:lang w:val="en-US"/>
                        </w:rPr>
                        <w:t xml:space="preserve"> 600.</w:t>
                      </w:r>
                    </w:p>
                    <w:p w14:paraId="64ADABF3" w14:textId="77777777" w:rsidR="00647A7D" w:rsidRPr="00647A7D" w:rsidRDefault="00647A7D" w:rsidP="00647A7D">
                      <w:pPr>
                        <w:spacing w:after="0" w:line="240" w:lineRule="auto"/>
                        <w:jc w:val="both"/>
                        <w:rPr>
                          <w:rFonts w:ascii="Arial" w:hAnsi="Arial" w:cs="Arial"/>
                          <w:sz w:val="20"/>
                          <w:szCs w:val="20"/>
                          <w:lang w:val="en-US"/>
                        </w:rPr>
                      </w:pPr>
                    </w:p>
                    <w:p w14:paraId="470E2F32" w14:textId="57188D60" w:rsidR="00595353" w:rsidRPr="00D46456" w:rsidRDefault="00595353" w:rsidP="00D46456">
                      <w:pPr>
                        <w:spacing w:after="0" w:line="240" w:lineRule="auto"/>
                        <w:rPr>
                          <w:rFonts w:ascii="Arial"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2</w:t>
      </w:r>
      <w:r w:rsidR="00595353" w:rsidRPr="007578F7">
        <w:rPr>
          <w:b/>
          <w:bCs/>
          <w:lang w:val="en-US"/>
        </w:rPr>
        <w:t xml:space="preserve">. </w:t>
      </w:r>
      <w:r w:rsidR="00595353">
        <w:rPr>
          <w:b/>
          <w:bCs/>
          <w:lang w:val="en-US"/>
        </w:rPr>
        <w:t xml:space="preserve">Course Content: </w:t>
      </w:r>
    </w:p>
    <w:p w14:paraId="07F46D35" w14:textId="4C851906" w:rsidR="00595353" w:rsidRDefault="00E706E7"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1792" behindDoc="0" locked="0" layoutInCell="1" allowOverlap="1" wp14:anchorId="003EC197" wp14:editId="0E788C11">
                <wp:simplePos x="0" y="0"/>
                <wp:positionH relativeFrom="column">
                  <wp:posOffset>-356870</wp:posOffset>
                </wp:positionH>
                <wp:positionV relativeFrom="paragraph">
                  <wp:posOffset>3506263</wp:posOffset>
                </wp:positionV>
                <wp:extent cx="6248400" cy="1009650"/>
                <wp:effectExtent l="0" t="0" r="12700" b="19050"/>
                <wp:wrapTopAndBottom/>
                <wp:docPr id="13" name="Надпись 13"/>
                <wp:cNvGraphicFramePr/>
                <a:graphic xmlns:a="http://schemas.openxmlformats.org/drawingml/2006/main">
                  <a:graphicData uri="http://schemas.microsoft.com/office/word/2010/wordprocessingShape">
                    <wps:wsp>
                      <wps:cNvSpPr txBox="1"/>
                      <wps:spPr>
                        <a:xfrm>
                          <a:off x="0" y="0"/>
                          <a:ext cx="6248400" cy="1009650"/>
                        </a:xfrm>
                        <a:prstGeom prst="rect">
                          <a:avLst/>
                        </a:prstGeom>
                        <a:solidFill>
                          <a:sysClr val="window" lastClr="FFFFFF"/>
                        </a:solidFill>
                        <a:ln w="6350">
                          <a:solidFill>
                            <a:prstClr val="black"/>
                          </a:solidFill>
                        </a:ln>
                      </wps:spPr>
                      <wps:txbx>
                        <w:txbxContent>
                          <w:p w14:paraId="70004DCB" w14:textId="087D8CFC" w:rsidR="005817AC" w:rsidRPr="00D46456" w:rsidRDefault="005817AC" w:rsidP="005817AC">
                            <w:pPr>
                              <w:widowControl w:val="0"/>
                              <w:pBdr>
                                <w:top w:val="nil"/>
                                <w:left w:val="nil"/>
                                <w:bottom w:val="nil"/>
                                <w:right w:val="nil"/>
                                <w:between w:val="nil"/>
                              </w:pBdr>
                              <w:spacing w:after="0"/>
                              <w:jc w:val="both"/>
                              <w:rPr>
                                <w:rFonts w:ascii="Arial" w:hAnsi="Arial" w:cs="Arial"/>
                                <w:sz w:val="20"/>
                                <w:szCs w:val="20"/>
                                <w:lang w:val="en-US"/>
                              </w:rPr>
                            </w:pPr>
                            <w:r w:rsidRPr="005817AC">
                              <w:rPr>
                                <w:rFonts w:ascii="Arial" w:hAnsi="Arial" w:cs="Arial"/>
                                <w:sz w:val="20"/>
                                <w:szCs w:val="20"/>
                                <w:lang w:val="en-US" w:eastAsia="ar-SA"/>
                              </w:rPr>
                              <w:t>Knowledge</w:t>
                            </w:r>
                            <w:r w:rsidRPr="005817AC">
                              <w:rPr>
                                <w:rFonts w:ascii="Arial" w:eastAsia="Times New Roman" w:hAnsi="Arial" w:cs="Arial"/>
                                <w:color w:val="000000"/>
                                <w:sz w:val="20"/>
                                <w:szCs w:val="20"/>
                                <w:lang w:val="en-US"/>
                              </w:rPr>
                              <w:t>:</w:t>
                            </w:r>
                            <w:r w:rsidRPr="005817AC">
                              <w:rPr>
                                <w:rFonts w:ascii="Arial" w:hAnsi="Arial" w:cs="Arial"/>
                                <w:sz w:val="20"/>
                                <w:szCs w:val="20"/>
                                <w:lang w:val="en-US"/>
                              </w:rPr>
                              <w:t xml:space="preserve"> features of English for special purposes; basic principles of preparation and </w:t>
                            </w:r>
                            <w:r w:rsidRPr="00D46456">
                              <w:rPr>
                                <w:rFonts w:ascii="Arial" w:hAnsi="Arial" w:cs="Arial"/>
                                <w:sz w:val="20"/>
                                <w:szCs w:val="20"/>
                                <w:lang w:val="en-US"/>
                              </w:rPr>
                              <w:t xml:space="preserve">design of </w:t>
                            </w:r>
                            <w:r w:rsidR="00D46456" w:rsidRPr="00D46456">
                              <w:rPr>
                                <w:rFonts w:ascii="Arial" w:hAnsi="Arial" w:cs="Arial"/>
                                <w:sz w:val="20"/>
                                <w:szCs w:val="20"/>
                                <w:lang w:val="en-US"/>
                              </w:rPr>
                              <w:t>presentations and reports; basic communication techniques</w:t>
                            </w:r>
                            <w:r w:rsidRPr="00D46456">
                              <w:rPr>
                                <w:rFonts w:ascii="Arial" w:hAnsi="Arial" w:cs="Arial"/>
                                <w:sz w:val="20"/>
                                <w:szCs w:val="20"/>
                                <w:lang w:val="en-US"/>
                              </w:rPr>
                              <w:t>.</w:t>
                            </w:r>
                          </w:p>
                          <w:p w14:paraId="35309EFC" w14:textId="4DB1F832" w:rsidR="00D46456" w:rsidRPr="00647A7D" w:rsidRDefault="00D46456" w:rsidP="00647A7D">
                            <w:pPr>
                              <w:spacing w:after="0" w:line="240" w:lineRule="auto"/>
                              <w:jc w:val="both"/>
                              <w:rPr>
                                <w:rFonts w:ascii="Arial" w:hAnsi="Arial" w:cs="Arial"/>
                                <w:bCs/>
                                <w:sz w:val="20"/>
                                <w:szCs w:val="20"/>
                                <w:lang w:val="en-US"/>
                              </w:rPr>
                            </w:pPr>
                            <w:r w:rsidRPr="00D46456">
                              <w:rPr>
                                <w:rFonts w:ascii="Arial" w:hAnsi="Arial" w:cs="Arial"/>
                                <w:sz w:val="20"/>
                                <w:szCs w:val="20"/>
                                <w:lang w:val="en-US" w:eastAsia="ar-SA"/>
                              </w:rPr>
                              <w:t>Abilities:</w:t>
                            </w:r>
                            <w:r w:rsidRPr="00D46456">
                              <w:rPr>
                                <w:rFonts w:ascii="Arial" w:hAnsi="Arial" w:cs="Arial"/>
                                <w:sz w:val="20"/>
                                <w:szCs w:val="20"/>
                                <w:lang w:val="en-US"/>
                              </w:rPr>
                              <w:t xml:space="preserve"> to present reports in </w:t>
                            </w:r>
                            <w:r w:rsidRPr="00647A7D">
                              <w:rPr>
                                <w:rFonts w:ascii="Arial" w:hAnsi="Arial" w:cs="Arial"/>
                                <w:sz w:val="20"/>
                                <w:szCs w:val="20"/>
                                <w:lang w:val="en-US"/>
                              </w:rPr>
                              <w:t>English</w:t>
                            </w:r>
                            <w:r w:rsidR="00647A7D" w:rsidRPr="00647A7D">
                              <w:rPr>
                                <w:rFonts w:ascii="Arial" w:hAnsi="Arial" w:cs="Arial"/>
                                <w:sz w:val="20"/>
                                <w:szCs w:val="20"/>
                                <w:lang w:val="en-US"/>
                              </w:rPr>
                              <w:t xml:space="preserve"> </w:t>
                            </w:r>
                            <w:r w:rsidR="00647A7D" w:rsidRPr="00647A7D">
                              <w:rPr>
                                <w:rFonts w:ascii="Arial" w:hAnsi="Arial" w:cs="Arial"/>
                                <w:bCs/>
                                <w:sz w:val="20"/>
                                <w:szCs w:val="20"/>
                                <w:lang w:val="en-US"/>
                              </w:rPr>
                              <w:t xml:space="preserve">on a topic in area of </w:t>
                            </w:r>
                            <w:r w:rsidR="00FF4A20" w:rsidRPr="00FF4A20">
                              <w:rPr>
                                <w:rFonts w:ascii="Arial" w:hAnsi="Arial" w:cs="Arial"/>
                                <w:bCs/>
                                <w:sz w:val="20"/>
                                <w:szCs w:val="20"/>
                                <w:lang w:val="en-US"/>
                              </w:rPr>
                              <w:t>micro- and nanofabrication technology</w:t>
                            </w:r>
                            <w:r w:rsidRPr="00D46456">
                              <w:rPr>
                                <w:rFonts w:ascii="Arial" w:hAnsi="Arial" w:cs="Arial"/>
                                <w:sz w:val="20"/>
                                <w:szCs w:val="20"/>
                                <w:lang w:val="en-US"/>
                              </w:rPr>
                              <w:t xml:space="preserve">, to prepare presentations; </w:t>
                            </w:r>
                            <w:r w:rsidRPr="00D46456">
                              <w:rPr>
                                <w:rFonts w:ascii="Arial" w:eastAsia="Times New Roman" w:hAnsi="Arial" w:cs="Arial"/>
                                <w:color w:val="000000"/>
                                <w:sz w:val="20"/>
                                <w:szCs w:val="20"/>
                                <w:lang w:val="en-US"/>
                              </w:rPr>
                              <w:t xml:space="preserve">to </w:t>
                            </w:r>
                            <w:r w:rsidRPr="00D46456">
                              <w:rPr>
                                <w:rFonts w:ascii="Arial" w:eastAsia="Times New Roman" w:hAnsi="Arial" w:cs="Arial"/>
                                <w:sz w:val="20"/>
                                <w:szCs w:val="20"/>
                                <w:lang w:val="en-US" w:eastAsia="ar-SA"/>
                              </w:rPr>
                              <w:t>use basic methods and techniques of communication in English to solve different problems of professional activities.</w:t>
                            </w:r>
                          </w:p>
                          <w:p w14:paraId="45809452" w14:textId="7E09E6F8" w:rsidR="007578F7" w:rsidRPr="00D46456" w:rsidRDefault="00D46456" w:rsidP="00D46456">
                            <w:pPr>
                              <w:spacing w:after="0" w:line="240" w:lineRule="auto"/>
                              <w:jc w:val="both"/>
                              <w:rPr>
                                <w:rFonts w:ascii="Arial" w:eastAsia="Times New Roman" w:hAnsi="Arial" w:cs="Arial"/>
                                <w:sz w:val="20"/>
                                <w:szCs w:val="20"/>
                                <w:lang w:val="en-US"/>
                              </w:rPr>
                            </w:pPr>
                            <w:r w:rsidRPr="00D46456">
                              <w:rPr>
                                <w:rFonts w:ascii="Arial" w:hAnsi="Arial" w:cs="Arial"/>
                                <w:sz w:val="20"/>
                                <w:szCs w:val="20"/>
                                <w:lang w:val="en-US" w:eastAsia="ar-SA"/>
                              </w:rPr>
                              <w:t xml:space="preserve">Skills: </w:t>
                            </w:r>
                            <w:r w:rsidRPr="00D46456">
                              <w:rPr>
                                <w:rFonts w:ascii="Arial" w:eastAsia="Times New Roman" w:hAnsi="Arial" w:cs="Arial"/>
                                <w:sz w:val="20"/>
                                <w:szCs w:val="20"/>
                                <w:lang w:val="en-US" w:eastAsia="ar-SA"/>
                              </w:rPr>
                              <w:t>to think abstractly, to analyze, to synthesize the information received in English</w:t>
                            </w:r>
                            <w:r w:rsidR="00647A7D">
                              <w:rPr>
                                <w:rFonts w:ascii="Arial" w:eastAsia="Times New Roman" w:hAnsi="Arial" w:cs="Arial"/>
                                <w:sz w:val="20"/>
                                <w:szCs w:val="20"/>
                                <w:lang w:val="en-US" w:eastAsia="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C197" id="Надпись 13" o:spid="_x0000_s1038" type="#_x0000_t202" style="position:absolute;margin-left:-28.1pt;margin-top:276.1pt;width:492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" fillcolor="window" strokeweight=".5pt">
                <v:textbox>
                  <w:txbxContent>
                    <w:p w14:paraId="70004DCB" w14:textId="087D8CFC" w:rsidR="005817AC" w:rsidRPr="00D46456" w:rsidRDefault="005817AC" w:rsidP="005817AC">
                      <w:pPr>
                        <w:widowControl w:val="0"/>
                        <w:pBdr>
                          <w:top w:val="nil"/>
                          <w:left w:val="nil"/>
                          <w:bottom w:val="nil"/>
                          <w:right w:val="nil"/>
                          <w:between w:val="nil"/>
                        </w:pBdr>
                        <w:spacing w:after="0"/>
                        <w:jc w:val="both"/>
                        <w:rPr>
                          <w:rFonts w:ascii="Arial" w:hAnsi="Arial" w:cs="Arial"/>
                          <w:sz w:val="20"/>
                          <w:szCs w:val="20"/>
                          <w:lang w:val="en-US"/>
                        </w:rPr>
                      </w:pPr>
                      <w:r w:rsidRPr="005817AC">
                        <w:rPr>
                          <w:rFonts w:ascii="Arial" w:hAnsi="Arial" w:cs="Arial"/>
                          <w:sz w:val="20"/>
                          <w:szCs w:val="20"/>
                          <w:lang w:val="en-US" w:eastAsia="ar-SA"/>
                        </w:rPr>
                        <w:t>Knowledge</w:t>
                      </w:r>
                      <w:r w:rsidRPr="005817AC">
                        <w:rPr>
                          <w:rFonts w:ascii="Arial" w:eastAsia="Times New Roman" w:hAnsi="Arial" w:cs="Arial"/>
                          <w:color w:val="000000"/>
                          <w:sz w:val="20"/>
                          <w:szCs w:val="20"/>
                          <w:lang w:val="en-US"/>
                        </w:rPr>
                        <w:t>:</w:t>
                      </w:r>
                      <w:r w:rsidRPr="005817AC">
                        <w:rPr>
                          <w:rFonts w:ascii="Arial" w:hAnsi="Arial" w:cs="Arial"/>
                          <w:sz w:val="20"/>
                          <w:szCs w:val="20"/>
                          <w:lang w:val="en-US"/>
                        </w:rPr>
                        <w:t xml:space="preserve"> features of English for special purposes; basic principles of preparation and </w:t>
                      </w:r>
                      <w:r w:rsidRPr="00D46456">
                        <w:rPr>
                          <w:rFonts w:ascii="Arial" w:hAnsi="Arial" w:cs="Arial"/>
                          <w:sz w:val="20"/>
                          <w:szCs w:val="20"/>
                          <w:lang w:val="en-US"/>
                        </w:rPr>
                        <w:t xml:space="preserve">design of </w:t>
                      </w:r>
                      <w:r w:rsidR="00D46456" w:rsidRPr="00D46456">
                        <w:rPr>
                          <w:rFonts w:ascii="Arial" w:hAnsi="Arial" w:cs="Arial"/>
                          <w:sz w:val="20"/>
                          <w:szCs w:val="20"/>
                          <w:lang w:val="en-US"/>
                        </w:rPr>
                        <w:t>presentations and reports; basic communication techniques</w:t>
                      </w:r>
                      <w:r w:rsidRPr="00D46456">
                        <w:rPr>
                          <w:rFonts w:ascii="Arial" w:hAnsi="Arial" w:cs="Arial"/>
                          <w:sz w:val="20"/>
                          <w:szCs w:val="20"/>
                          <w:lang w:val="en-US"/>
                        </w:rPr>
                        <w:t>.</w:t>
                      </w:r>
                    </w:p>
                    <w:p w14:paraId="35309EFC" w14:textId="4DB1F832" w:rsidR="00D46456" w:rsidRPr="00647A7D" w:rsidRDefault="00D46456" w:rsidP="00647A7D">
                      <w:pPr>
                        <w:spacing w:after="0" w:line="240" w:lineRule="auto"/>
                        <w:jc w:val="both"/>
                        <w:rPr>
                          <w:rFonts w:ascii="Arial" w:hAnsi="Arial" w:cs="Arial"/>
                          <w:bCs/>
                          <w:sz w:val="20"/>
                          <w:szCs w:val="20"/>
                          <w:lang w:val="en-US"/>
                        </w:rPr>
                      </w:pPr>
                      <w:r w:rsidRPr="00D46456">
                        <w:rPr>
                          <w:rFonts w:ascii="Arial" w:hAnsi="Arial" w:cs="Arial"/>
                          <w:sz w:val="20"/>
                          <w:szCs w:val="20"/>
                          <w:lang w:val="en-US" w:eastAsia="ar-SA"/>
                        </w:rPr>
                        <w:t>Abilities:</w:t>
                      </w:r>
                      <w:r w:rsidRPr="00D46456">
                        <w:rPr>
                          <w:rFonts w:ascii="Arial" w:hAnsi="Arial" w:cs="Arial"/>
                          <w:sz w:val="20"/>
                          <w:szCs w:val="20"/>
                          <w:lang w:val="en-US"/>
                        </w:rPr>
                        <w:t xml:space="preserve"> to present reports in </w:t>
                      </w:r>
                      <w:r w:rsidRPr="00647A7D">
                        <w:rPr>
                          <w:rFonts w:ascii="Arial" w:hAnsi="Arial" w:cs="Arial"/>
                          <w:sz w:val="20"/>
                          <w:szCs w:val="20"/>
                          <w:lang w:val="en-US"/>
                        </w:rPr>
                        <w:t>English</w:t>
                      </w:r>
                      <w:r w:rsidR="00647A7D" w:rsidRPr="00647A7D">
                        <w:rPr>
                          <w:rFonts w:ascii="Arial" w:hAnsi="Arial" w:cs="Arial"/>
                          <w:sz w:val="20"/>
                          <w:szCs w:val="20"/>
                          <w:lang w:val="en-US"/>
                        </w:rPr>
                        <w:t xml:space="preserve"> </w:t>
                      </w:r>
                      <w:r w:rsidR="00647A7D" w:rsidRPr="00647A7D">
                        <w:rPr>
                          <w:rFonts w:ascii="Arial" w:hAnsi="Arial" w:cs="Arial"/>
                          <w:bCs/>
                          <w:sz w:val="20"/>
                          <w:szCs w:val="20"/>
                          <w:lang w:val="en-US"/>
                        </w:rPr>
                        <w:t xml:space="preserve">on a topic in area of </w:t>
                      </w:r>
                      <w:r w:rsidR="00FF4A20" w:rsidRPr="00FF4A20">
                        <w:rPr>
                          <w:rFonts w:ascii="Arial" w:hAnsi="Arial" w:cs="Arial"/>
                          <w:bCs/>
                          <w:sz w:val="20"/>
                          <w:szCs w:val="20"/>
                          <w:lang w:val="en-US"/>
                        </w:rPr>
                        <w:t>micro- and nanofabrication technology</w:t>
                      </w:r>
                      <w:r w:rsidRPr="00D46456">
                        <w:rPr>
                          <w:rFonts w:ascii="Arial" w:hAnsi="Arial" w:cs="Arial"/>
                          <w:sz w:val="20"/>
                          <w:szCs w:val="20"/>
                          <w:lang w:val="en-US"/>
                        </w:rPr>
                        <w:t xml:space="preserve">, to prepare presentations; </w:t>
                      </w:r>
                      <w:r w:rsidRPr="00D46456">
                        <w:rPr>
                          <w:rFonts w:ascii="Arial" w:eastAsia="Times New Roman" w:hAnsi="Arial" w:cs="Arial"/>
                          <w:color w:val="000000"/>
                          <w:sz w:val="20"/>
                          <w:szCs w:val="20"/>
                          <w:lang w:val="en-US"/>
                        </w:rPr>
                        <w:t xml:space="preserve">to </w:t>
                      </w:r>
                      <w:r w:rsidRPr="00D46456">
                        <w:rPr>
                          <w:rFonts w:ascii="Arial" w:eastAsia="Times New Roman" w:hAnsi="Arial" w:cs="Arial"/>
                          <w:sz w:val="20"/>
                          <w:szCs w:val="20"/>
                          <w:lang w:val="en-US" w:eastAsia="ar-SA"/>
                        </w:rPr>
                        <w:t>use basic methods and techniques of communication in English to solve different problems of professional activities.</w:t>
                      </w:r>
                    </w:p>
                    <w:p w14:paraId="45809452" w14:textId="7E09E6F8" w:rsidR="007578F7" w:rsidRPr="00D46456" w:rsidRDefault="00D46456" w:rsidP="00D46456">
                      <w:pPr>
                        <w:spacing w:after="0" w:line="240" w:lineRule="auto"/>
                        <w:jc w:val="both"/>
                        <w:rPr>
                          <w:rFonts w:ascii="Arial" w:eastAsia="Times New Roman" w:hAnsi="Arial" w:cs="Arial"/>
                          <w:sz w:val="20"/>
                          <w:szCs w:val="20"/>
                          <w:lang w:val="en-US"/>
                        </w:rPr>
                      </w:pPr>
                      <w:r w:rsidRPr="00D46456">
                        <w:rPr>
                          <w:rFonts w:ascii="Arial" w:hAnsi="Arial" w:cs="Arial"/>
                          <w:sz w:val="20"/>
                          <w:szCs w:val="20"/>
                          <w:lang w:val="en-US" w:eastAsia="ar-SA"/>
                        </w:rPr>
                        <w:t xml:space="preserve">Skills: </w:t>
                      </w:r>
                      <w:r w:rsidRPr="00D46456">
                        <w:rPr>
                          <w:rFonts w:ascii="Arial" w:eastAsia="Times New Roman" w:hAnsi="Arial" w:cs="Arial"/>
                          <w:sz w:val="20"/>
                          <w:szCs w:val="20"/>
                          <w:lang w:val="en-US" w:eastAsia="ar-SA"/>
                        </w:rPr>
                        <w:t>to think abstractly, to analyze, to synthesize the information received in English</w:t>
                      </w:r>
                      <w:r w:rsidR="00647A7D">
                        <w:rPr>
                          <w:rFonts w:ascii="Arial" w:eastAsia="Times New Roman" w:hAnsi="Arial" w:cs="Arial"/>
                          <w:sz w:val="20"/>
                          <w:szCs w:val="20"/>
                          <w:lang w:val="en-US" w:eastAsia="ar-SA"/>
                        </w:rPr>
                        <w:t>.</w:t>
                      </w:r>
                    </w:p>
                  </w:txbxContent>
                </v:textbox>
                <w10:wrap type="topAndBottom"/>
              </v:shape>
            </w:pict>
          </mc:Fallback>
        </mc:AlternateContent>
      </w:r>
      <w:r w:rsidR="00595353" w:rsidRPr="007578F7">
        <w:rPr>
          <w:b/>
          <w:bCs/>
          <w:lang w:val="en-US"/>
        </w:rPr>
        <w:t>1</w:t>
      </w:r>
      <w:r w:rsidR="00DD22BE">
        <w:rPr>
          <w:b/>
          <w:bCs/>
          <w:lang w:val="en-US"/>
        </w:rPr>
        <w:t>3</w:t>
      </w:r>
      <w:r w:rsidR="00595353" w:rsidRPr="007578F7">
        <w:rPr>
          <w:b/>
          <w:bCs/>
          <w:lang w:val="en-US"/>
        </w:rPr>
        <w:t xml:space="preserve">. </w:t>
      </w:r>
      <w:r w:rsidR="007578F7">
        <w:rPr>
          <w:b/>
          <w:bCs/>
          <w:lang w:val="en-US"/>
        </w:rPr>
        <w:t xml:space="preserve">Intended Learning Outcomes: </w:t>
      </w:r>
    </w:p>
    <w:p w14:paraId="5F651FC4" w14:textId="097E4761" w:rsidR="007578F7" w:rsidRDefault="008E01F7"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3840" behindDoc="0" locked="0" layoutInCell="1" allowOverlap="1" wp14:anchorId="59E2AFF0" wp14:editId="7A90125B">
                <wp:simplePos x="0" y="0"/>
                <wp:positionH relativeFrom="column">
                  <wp:posOffset>-356870</wp:posOffset>
                </wp:positionH>
                <wp:positionV relativeFrom="paragraph">
                  <wp:posOffset>1246505</wp:posOffset>
                </wp:positionV>
                <wp:extent cx="6248400" cy="998855"/>
                <wp:effectExtent l="0" t="0" r="12700" b="17145"/>
                <wp:wrapTopAndBottom/>
                <wp:docPr id="14" name="Надпись 14"/>
                <wp:cNvGraphicFramePr/>
                <a:graphic xmlns:a="http://schemas.openxmlformats.org/drawingml/2006/main">
                  <a:graphicData uri="http://schemas.microsoft.com/office/word/2010/wordprocessingShape">
                    <wps:wsp>
                      <wps:cNvSpPr txBox="1"/>
                      <wps:spPr>
                        <a:xfrm>
                          <a:off x="0" y="0"/>
                          <a:ext cx="6248400" cy="998855"/>
                        </a:xfrm>
                        <a:prstGeom prst="rect">
                          <a:avLst/>
                        </a:prstGeom>
                        <a:solidFill>
                          <a:sysClr val="window" lastClr="FFFFFF"/>
                        </a:solidFill>
                        <a:ln w="6350">
                          <a:solidFill>
                            <a:prstClr val="black"/>
                          </a:solidFill>
                        </a:ln>
                      </wps:spPr>
                      <wps:txbx>
                        <w:txbxContent>
                          <w:p w14:paraId="12D4E9EA" w14:textId="77777777" w:rsidR="005817AC" w:rsidRPr="005817AC" w:rsidRDefault="005817AC" w:rsidP="005817AC">
                            <w:pPr>
                              <w:spacing w:after="0" w:line="240" w:lineRule="auto"/>
                              <w:jc w:val="both"/>
                              <w:rPr>
                                <w:rStyle w:val="a8"/>
                                <w:rFonts w:ascii="Arial" w:hAnsi="Arial" w:cs="Arial"/>
                                <w:sz w:val="20"/>
                                <w:szCs w:val="20"/>
                                <w:lang w:val="en-US"/>
                              </w:rPr>
                            </w:pPr>
                            <w:r w:rsidRPr="005817AC">
                              <w:rPr>
                                <w:rStyle w:val="a8"/>
                                <w:rFonts w:ascii="Arial" w:hAnsi="Arial" w:cs="Arial"/>
                                <w:sz w:val="20"/>
                                <w:szCs w:val="20"/>
                                <w:lang w:val="en-US"/>
                              </w:rPr>
                              <w:t xml:space="preserve">Passive: </w:t>
                            </w:r>
                            <w:r w:rsidRPr="005817AC">
                              <w:rPr>
                                <w:rFonts w:ascii="Arial" w:eastAsia="Times New Roman" w:hAnsi="Arial" w:cs="Arial"/>
                                <w:color w:val="000000"/>
                                <w:sz w:val="20"/>
                                <w:szCs w:val="20"/>
                                <w:lang w:val="en-US"/>
                              </w:rPr>
                              <w:t>lecture-visualization using presentation material</w:t>
                            </w:r>
                            <w:r w:rsidRPr="005817AC">
                              <w:rPr>
                                <w:rFonts w:ascii="Arial" w:hAnsi="Arial" w:cs="Arial"/>
                                <w:sz w:val="20"/>
                                <w:szCs w:val="20"/>
                                <w:lang w:val="en-US"/>
                              </w:rPr>
                              <w:t>, oral questioning.</w:t>
                            </w:r>
                          </w:p>
                          <w:p w14:paraId="0D1E8237" w14:textId="77777777" w:rsidR="005817AC"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 xml:space="preserve">Active: </w:t>
                            </w:r>
                            <w:r w:rsidRPr="005817AC">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2E924CFF" w14:textId="5AB343A5" w:rsidR="007578F7"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Interactive:</w:t>
                            </w:r>
                            <w:r w:rsidR="00647A7D">
                              <w:rPr>
                                <w:rFonts w:ascii="Arial" w:hAnsi="Arial" w:cs="Arial"/>
                                <w:sz w:val="20"/>
                                <w:szCs w:val="20"/>
                                <w:lang w:val="en-US"/>
                              </w:rPr>
                              <w:t xml:space="preserve"> lab sessions and project work</w:t>
                            </w:r>
                            <w:r w:rsidRPr="005817AC">
                              <w:rPr>
                                <w:rFonts w:ascii="Arial" w:hAnsi="Arial" w:cs="Arial"/>
                                <w:sz w:val="20"/>
                                <w:szCs w:val="20"/>
                                <w:lang w:val="en-US"/>
                              </w:rPr>
                              <w:t xml:space="preserve">. </w:t>
                            </w:r>
                            <w:r>
                              <w:rPr>
                                <w:rFonts w:ascii="Arial" w:hAnsi="Arial" w:cs="Arial"/>
                                <w:sz w:val="20"/>
                                <w:szCs w:val="20"/>
                                <w:lang w:val="en-US"/>
                              </w:rPr>
                              <w:t xml:space="preserve"> </w:t>
                            </w:r>
                            <w:r w:rsidRPr="005817AC">
                              <w:rPr>
                                <w:rFonts w:ascii="Arial" w:hAnsi="Arial" w:cs="Arial"/>
                                <w:sz w:val="20"/>
                                <w:szCs w:val="20"/>
                                <w:lang w:val="en-US"/>
                              </w:rPr>
                              <w:t xml:space="preserve">The course can be carried out partly or as a whole using electronic and distant educational system of </w:t>
                            </w:r>
                            <w:proofErr w:type="gramStart"/>
                            <w:r w:rsidRPr="005817AC">
                              <w:rPr>
                                <w:rFonts w:ascii="Arial" w:hAnsi="Arial" w:cs="Arial"/>
                                <w:sz w:val="20"/>
                                <w:szCs w:val="20"/>
                                <w:lang w:val="en-US"/>
                              </w:rPr>
                              <w:t>University</w:t>
                            </w:r>
                            <w:proofErr w:type="gramEnd"/>
                            <w:r w:rsidRPr="005817AC">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FF0" id="Надпись 14" o:spid="_x0000_s1039" type="#_x0000_t202" style="position:absolute;margin-left:-28.1pt;margin-top:98.15pt;width:492pt;height:7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" fillcolor="window" strokeweight=".5pt">
                <v:textbox>
                  <w:txbxContent>
                    <w:p w14:paraId="12D4E9EA" w14:textId="77777777" w:rsidR="005817AC" w:rsidRPr="005817AC" w:rsidRDefault="005817AC" w:rsidP="005817AC">
                      <w:pPr>
                        <w:spacing w:after="0" w:line="240" w:lineRule="auto"/>
                        <w:jc w:val="both"/>
                        <w:rPr>
                          <w:rStyle w:val="a8"/>
                          <w:rFonts w:ascii="Arial" w:hAnsi="Arial" w:cs="Arial"/>
                          <w:sz w:val="20"/>
                          <w:szCs w:val="20"/>
                          <w:lang w:val="en-US"/>
                        </w:rPr>
                      </w:pPr>
                      <w:r w:rsidRPr="005817AC">
                        <w:rPr>
                          <w:rStyle w:val="a8"/>
                          <w:rFonts w:ascii="Arial" w:hAnsi="Arial" w:cs="Arial"/>
                          <w:sz w:val="20"/>
                          <w:szCs w:val="20"/>
                          <w:lang w:val="en-US"/>
                        </w:rPr>
                        <w:t xml:space="preserve">Passive: </w:t>
                      </w:r>
                      <w:r w:rsidRPr="005817AC">
                        <w:rPr>
                          <w:rFonts w:ascii="Arial" w:eastAsia="Times New Roman" w:hAnsi="Arial" w:cs="Arial"/>
                          <w:color w:val="000000"/>
                          <w:sz w:val="20"/>
                          <w:szCs w:val="20"/>
                          <w:lang w:val="en-US"/>
                        </w:rPr>
                        <w:t>lecture-visualization using presentation material</w:t>
                      </w:r>
                      <w:r w:rsidRPr="005817AC">
                        <w:rPr>
                          <w:rFonts w:ascii="Arial" w:hAnsi="Arial" w:cs="Arial"/>
                          <w:sz w:val="20"/>
                          <w:szCs w:val="20"/>
                          <w:lang w:val="en-US"/>
                        </w:rPr>
                        <w:t>, oral questioning.</w:t>
                      </w:r>
                    </w:p>
                    <w:p w14:paraId="0D1E8237" w14:textId="77777777" w:rsidR="005817AC"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 xml:space="preserve">Active: </w:t>
                      </w:r>
                      <w:r w:rsidRPr="005817AC">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2E924CFF" w14:textId="5AB343A5" w:rsidR="007578F7"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Interactive:</w:t>
                      </w:r>
                      <w:r w:rsidR="00647A7D">
                        <w:rPr>
                          <w:rFonts w:ascii="Arial" w:hAnsi="Arial" w:cs="Arial"/>
                          <w:sz w:val="20"/>
                          <w:szCs w:val="20"/>
                          <w:lang w:val="en-US"/>
                        </w:rPr>
                        <w:t xml:space="preserve"> lab sessions and project work</w:t>
                      </w:r>
                      <w:r w:rsidRPr="005817AC">
                        <w:rPr>
                          <w:rFonts w:ascii="Arial" w:hAnsi="Arial" w:cs="Arial"/>
                          <w:sz w:val="20"/>
                          <w:szCs w:val="20"/>
                          <w:lang w:val="en-US"/>
                        </w:rPr>
                        <w:t xml:space="preserve">. </w:t>
                      </w:r>
                      <w:r>
                        <w:rPr>
                          <w:rFonts w:ascii="Arial" w:hAnsi="Arial" w:cs="Arial"/>
                          <w:sz w:val="20"/>
                          <w:szCs w:val="20"/>
                          <w:lang w:val="en-US"/>
                        </w:rPr>
                        <w:t xml:space="preserve"> </w:t>
                      </w:r>
                      <w:r w:rsidRPr="005817AC">
                        <w:rPr>
                          <w:rFonts w:ascii="Arial" w:hAnsi="Arial" w:cs="Arial"/>
                          <w:sz w:val="20"/>
                          <w:szCs w:val="20"/>
                          <w:lang w:val="en-US"/>
                        </w:rPr>
                        <w:t xml:space="preserve">The course can be carried out partly or as a whole using electronic and distant educational system of </w:t>
                      </w:r>
                      <w:proofErr w:type="gramStart"/>
                      <w:r w:rsidRPr="005817AC">
                        <w:rPr>
                          <w:rFonts w:ascii="Arial" w:hAnsi="Arial" w:cs="Arial"/>
                          <w:sz w:val="20"/>
                          <w:szCs w:val="20"/>
                          <w:lang w:val="en-US"/>
                        </w:rPr>
                        <w:t>University</w:t>
                      </w:r>
                      <w:proofErr w:type="gramEnd"/>
                      <w:r w:rsidRPr="005817AC">
                        <w:rPr>
                          <w:rFonts w:ascii="Arial" w:hAnsi="Arial" w:cs="Arial"/>
                          <w:sz w:val="20"/>
                          <w:szCs w:val="20"/>
                          <w:lang w:val="en-US"/>
                        </w:rPr>
                        <w:t>.</w:t>
                      </w:r>
                    </w:p>
                  </w:txbxContent>
                </v:textbox>
                <w10:wrap type="topAndBottom"/>
              </v:shape>
            </w:pict>
          </mc:Fallback>
        </mc:AlternateContent>
      </w:r>
      <w:r w:rsidR="007578F7" w:rsidRPr="007578F7">
        <w:rPr>
          <w:b/>
          <w:bCs/>
          <w:lang w:val="en-US"/>
        </w:rPr>
        <w:t>1</w:t>
      </w:r>
      <w:r w:rsidR="00DD22BE">
        <w:rPr>
          <w:b/>
          <w:bCs/>
          <w:lang w:val="en-US"/>
        </w:rPr>
        <w:t>4</w:t>
      </w:r>
      <w:r w:rsidR="007578F7" w:rsidRPr="007578F7">
        <w:rPr>
          <w:b/>
          <w:bCs/>
          <w:lang w:val="en-US"/>
        </w:rPr>
        <w:t xml:space="preserve">. </w:t>
      </w:r>
      <w:r w:rsidR="007578F7">
        <w:rPr>
          <w:b/>
          <w:bCs/>
          <w:lang w:val="en-US"/>
        </w:rPr>
        <w:t xml:space="preserve">Learning and Teaching Methods: </w:t>
      </w:r>
    </w:p>
    <w:p w14:paraId="56419F8A" w14:textId="19302DAD" w:rsidR="007578F7" w:rsidRDefault="00E706E7"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5888" behindDoc="0" locked="0" layoutInCell="1" allowOverlap="1" wp14:anchorId="02115CE0" wp14:editId="564C7B09">
                <wp:simplePos x="0" y="0"/>
                <wp:positionH relativeFrom="column">
                  <wp:posOffset>-352425</wp:posOffset>
                </wp:positionH>
                <wp:positionV relativeFrom="paragraph">
                  <wp:posOffset>1184142</wp:posOffset>
                </wp:positionV>
                <wp:extent cx="6248400" cy="1637030"/>
                <wp:effectExtent l="0" t="0" r="12700" b="13970"/>
                <wp:wrapTopAndBottom/>
                <wp:docPr id="15" name="Надпись 15"/>
                <wp:cNvGraphicFramePr/>
                <a:graphic xmlns:a="http://schemas.openxmlformats.org/drawingml/2006/main">
                  <a:graphicData uri="http://schemas.microsoft.com/office/word/2010/wordprocessingShape">
                    <wps:wsp>
                      <wps:cNvSpPr txBox="1"/>
                      <wps:spPr>
                        <a:xfrm>
                          <a:off x="0" y="0"/>
                          <a:ext cx="6248400" cy="1637030"/>
                        </a:xfrm>
                        <a:prstGeom prst="rect">
                          <a:avLst/>
                        </a:prstGeom>
                        <a:solidFill>
                          <a:sysClr val="window" lastClr="FFFFFF"/>
                        </a:solidFill>
                        <a:ln w="6350">
                          <a:solidFill>
                            <a:prstClr val="black"/>
                          </a:solidFill>
                        </a:ln>
                      </wps:spPr>
                      <wps:txbx>
                        <w:txbxContent>
                          <w:p w14:paraId="1C1AB3E5" w14:textId="4E15651F" w:rsidR="00647A7D" w:rsidRPr="00647A7D" w:rsidRDefault="00647A7D" w:rsidP="00647A7D">
                            <w:pPr>
                              <w:spacing w:after="0" w:line="240" w:lineRule="auto"/>
                              <w:rPr>
                                <w:rFonts w:ascii="Arial" w:hAnsi="Arial" w:cs="Arial"/>
                                <w:sz w:val="20"/>
                                <w:szCs w:val="20"/>
                                <w:lang w:val="en-US"/>
                              </w:rPr>
                            </w:pPr>
                            <w:r w:rsidRPr="00647A7D">
                              <w:rPr>
                                <w:rFonts w:ascii="Arial" w:hAnsi="Arial" w:cs="Arial"/>
                                <w:sz w:val="20"/>
                                <w:szCs w:val="20"/>
                                <w:lang w:val="en-US"/>
                              </w:rPr>
                              <w:t xml:space="preserve">Assignments: </w:t>
                            </w:r>
                            <w:r w:rsidR="00FF4A20">
                              <w:rPr>
                                <w:rFonts w:ascii="Arial" w:hAnsi="Arial" w:cs="Arial"/>
                                <w:sz w:val="20"/>
                                <w:szCs w:val="20"/>
                                <w:lang w:val="en-US"/>
                              </w:rPr>
                              <w:t>5</w:t>
                            </w:r>
                            <w:r w:rsidRPr="00647A7D">
                              <w:rPr>
                                <w:rFonts w:ascii="Arial" w:hAnsi="Arial" w:cs="Arial"/>
                                <w:sz w:val="20"/>
                                <w:szCs w:val="20"/>
                                <w:lang w:val="en-US"/>
                              </w:rPr>
                              <w:t xml:space="preserve"> projects, midterm and final </w:t>
                            </w:r>
                            <w:r>
                              <w:rPr>
                                <w:rFonts w:ascii="Arial" w:hAnsi="Arial" w:cs="Arial"/>
                                <w:sz w:val="20"/>
                                <w:szCs w:val="20"/>
                                <w:lang w:val="en-US"/>
                              </w:rPr>
                              <w:t>assessment</w:t>
                            </w:r>
                            <w:r w:rsidRPr="00647A7D">
                              <w:rPr>
                                <w:rFonts w:ascii="Arial" w:hAnsi="Arial" w:cs="Arial"/>
                                <w:sz w:val="20"/>
                                <w:szCs w:val="20"/>
                                <w:lang w:val="en-US"/>
                              </w:rPr>
                              <w:t xml:space="preserve">, </w:t>
                            </w:r>
                            <w:r w:rsidR="00FF4A20">
                              <w:rPr>
                                <w:rFonts w:ascii="Arial" w:hAnsi="Arial" w:cs="Arial"/>
                                <w:sz w:val="20"/>
                                <w:szCs w:val="20"/>
                                <w:lang w:val="en-US"/>
                              </w:rPr>
                              <w:t xml:space="preserve">term paper, </w:t>
                            </w:r>
                            <w:r w:rsidRPr="00647A7D">
                              <w:rPr>
                                <w:rFonts w:ascii="Arial" w:hAnsi="Arial" w:cs="Arial"/>
                                <w:sz w:val="20"/>
                                <w:szCs w:val="20"/>
                                <w:lang w:val="en-US"/>
                              </w:rPr>
                              <w:t>presentation.</w:t>
                            </w:r>
                          </w:p>
                          <w:p w14:paraId="47741C14" w14:textId="3D45303D"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1.</w:t>
                            </w:r>
                            <w:r w:rsidRPr="00647A7D">
                              <w:rPr>
                                <w:rFonts w:ascii="Arial" w:hAnsi="Arial" w:cs="Arial"/>
                                <w:sz w:val="20"/>
                                <w:szCs w:val="20"/>
                                <w:lang w:val="en-US"/>
                              </w:rPr>
                              <w:tab/>
                            </w:r>
                            <w:r w:rsidR="00FF4A20">
                              <w:rPr>
                                <w:rFonts w:ascii="Arial" w:hAnsi="Arial" w:cs="Arial"/>
                                <w:sz w:val="20"/>
                                <w:szCs w:val="20"/>
                                <w:lang w:val="en-US"/>
                              </w:rPr>
                              <w:t xml:space="preserve">JD/BJT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00FF4A20">
                              <w:rPr>
                                <w:rFonts w:ascii="Arial" w:hAnsi="Arial" w:cs="Arial"/>
                                <w:sz w:val="20"/>
                                <w:szCs w:val="20"/>
                                <w:lang w:val="en-US"/>
                              </w:rPr>
                              <w:tab/>
                            </w:r>
                            <w:r w:rsidR="00FF4A20">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4EEA9F03" w14:textId="2C0F1786" w:rsid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2.</w:t>
                            </w:r>
                            <w:r w:rsidRPr="00647A7D">
                              <w:rPr>
                                <w:rFonts w:ascii="Arial" w:hAnsi="Arial" w:cs="Arial"/>
                                <w:sz w:val="20"/>
                                <w:szCs w:val="20"/>
                                <w:lang w:val="en-US"/>
                              </w:rPr>
                              <w:tab/>
                            </w:r>
                            <w:r w:rsidR="00FF4A20">
                              <w:rPr>
                                <w:rFonts w:ascii="Arial" w:hAnsi="Arial" w:cs="Arial"/>
                                <w:sz w:val="20"/>
                                <w:szCs w:val="20"/>
                                <w:lang w:val="en-US"/>
                              </w:rPr>
                              <w:t xml:space="preserve">Photolithography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7E608B30" w14:textId="3CB7E079"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3.</w:t>
                            </w:r>
                            <w:r w:rsidRPr="00647A7D">
                              <w:rPr>
                                <w:rFonts w:ascii="Arial" w:hAnsi="Arial" w:cs="Arial"/>
                                <w:sz w:val="20"/>
                                <w:szCs w:val="20"/>
                                <w:lang w:val="en-US"/>
                              </w:rPr>
                              <w:tab/>
                            </w:r>
                            <w:r w:rsidR="00FF4A20">
                              <w:rPr>
                                <w:rFonts w:ascii="Arial" w:hAnsi="Arial" w:cs="Arial"/>
                                <w:sz w:val="20"/>
                                <w:szCs w:val="20"/>
                                <w:lang w:val="en-US"/>
                              </w:rPr>
                              <w:t>AFM/</w:t>
                            </w:r>
                            <w:r w:rsidRPr="00647A7D">
                              <w:rPr>
                                <w:rFonts w:ascii="Arial" w:hAnsi="Arial" w:cs="Arial"/>
                                <w:sz w:val="20"/>
                                <w:szCs w:val="20"/>
                                <w:lang w:val="en-US"/>
                              </w:rPr>
                              <w:t>S</w:t>
                            </w:r>
                            <w:r w:rsidR="00FF4A20">
                              <w:rPr>
                                <w:rFonts w:ascii="Arial" w:hAnsi="Arial" w:cs="Arial"/>
                                <w:sz w:val="20"/>
                                <w:szCs w:val="20"/>
                                <w:lang w:val="en-US"/>
                              </w:rPr>
                              <w:t>T</w:t>
                            </w:r>
                            <w:r w:rsidRPr="00647A7D">
                              <w:rPr>
                                <w:rFonts w:ascii="Arial" w:hAnsi="Arial" w:cs="Arial"/>
                                <w:sz w:val="20"/>
                                <w:szCs w:val="20"/>
                                <w:lang w:val="en-US"/>
                              </w:rPr>
                              <w:t>M 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58C8AA58" w14:textId="0B05AB16"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4.</w:t>
                            </w:r>
                            <w:r w:rsidRPr="00647A7D">
                              <w:rPr>
                                <w:rFonts w:ascii="Arial" w:hAnsi="Arial" w:cs="Arial"/>
                                <w:sz w:val="20"/>
                                <w:szCs w:val="20"/>
                                <w:lang w:val="en-US"/>
                              </w:rPr>
                              <w:tab/>
                              <w:t xml:space="preserve">In Class Midterm </w:t>
                            </w:r>
                            <w:r>
                              <w:rPr>
                                <w:rFonts w:ascii="Arial" w:hAnsi="Arial" w:cs="Arial"/>
                                <w:sz w:val="20"/>
                                <w:szCs w:val="20"/>
                                <w:lang w:val="en-US"/>
                              </w:rPr>
                              <w:t>Assessment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20%</w:t>
                            </w:r>
                          </w:p>
                          <w:p w14:paraId="253BE031" w14:textId="7D57813D" w:rsid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5.</w:t>
                            </w:r>
                            <w:r w:rsidRPr="00647A7D">
                              <w:rPr>
                                <w:rFonts w:ascii="Arial" w:hAnsi="Arial" w:cs="Arial"/>
                                <w:sz w:val="20"/>
                                <w:szCs w:val="20"/>
                                <w:lang w:val="en-US"/>
                              </w:rPr>
                              <w:tab/>
                            </w:r>
                            <w:r w:rsidR="00FF4A20">
                              <w:rPr>
                                <w:rFonts w:ascii="Arial" w:hAnsi="Arial" w:cs="Arial"/>
                                <w:sz w:val="20"/>
                                <w:szCs w:val="20"/>
                                <w:lang w:val="en-US"/>
                              </w:rPr>
                              <w:t xml:space="preserve">FIB/SEM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00FF4A20">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2105EE85" w14:textId="438C1D81" w:rsidR="00FF4A20" w:rsidRPr="00647A7D" w:rsidRDefault="00FF4A20" w:rsidP="00647A7D">
                            <w:pPr>
                              <w:tabs>
                                <w:tab w:val="left" w:pos="284"/>
                                <w:tab w:val="left" w:pos="426"/>
                              </w:tabs>
                              <w:spacing w:after="0" w:line="240" w:lineRule="auto"/>
                              <w:rPr>
                                <w:rFonts w:ascii="Arial" w:hAnsi="Arial" w:cs="Arial"/>
                                <w:sz w:val="20"/>
                                <w:szCs w:val="20"/>
                                <w:lang w:val="en-US"/>
                              </w:rPr>
                            </w:pPr>
                            <w:r>
                              <w:rPr>
                                <w:rFonts w:ascii="Arial" w:hAnsi="Arial" w:cs="Arial"/>
                                <w:sz w:val="20"/>
                                <w:szCs w:val="20"/>
                                <w:lang w:val="en-US"/>
                              </w:rPr>
                              <w:t>6.  CNT Project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051472B3" w14:textId="59E76842" w:rsidR="00647A7D" w:rsidRPr="00A425DC" w:rsidRDefault="00FF4A20" w:rsidP="00FF4A20">
                            <w:pPr>
                              <w:tabs>
                                <w:tab w:val="left" w:pos="284"/>
                                <w:tab w:val="left" w:pos="426"/>
                              </w:tabs>
                              <w:spacing w:after="0" w:line="240" w:lineRule="auto"/>
                              <w:rPr>
                                <w:lang w:val="en-US"/>
                              </w:rPr>
                            </w:pPr>
                            <w:r>
                              <w:rPr>
                                <w:rFonts w:ascii="Arial" w:hAnsi="Arial" w:cs="Arial"/>
                                <w:sz w:val="20"/>
                                <w:szCs w:val="20"/>
                                <w:lang w:val="en-US"/>
                              </w:rPr>
                              <w:t>7</w:t>
                            </w:r>
                            <w:r w:rsidR="00647A7D" w:rsidRPr="00647A7D">
                              <w:rPr>
                                <w:rFonts w:ascii="Arial" w:hAnsi="Arial" w:cs="Arial"/>
                                <w:sz w:val="20"/>
                                <w:szCs w:val="20"/>
                                <w:lang w:val="en-US"/>
                              </w:rPr>
                              <w:t>.</w:t>
                            </w:r>
                            <w:r w:rsidR="00647A7D" w:rsidRPr="00647A7D">
                              <w:rPr>
                                <w:rFonts w:ascii="Arial" w:hAnsi="Arial" w:cs="Arial"/>
                                <w:sz w:val="20"/>
                                <w:szCs w:val="20"/>
                                <w:lang w:val="en-US"/>
                              </w:rPr>
                              <w:tab/>
                              <w:t>Presenta</w:t>
                            </w:r>
                            <w:r w:rsidR="00647A7D" w:rsidRPr="00A425DC">
                              <w:rPr>
                                <w:lang w:val="en-US"/>
                              </w:rPr>
                              <w:t>tion in class</w:t>
                            </w:r>
                            <w:r w:rsidR="00647A7D" w:rsidRPr="00A425DC">
                              <w:rPr>
                                <w:lang w:val="en-US"/>
                              </w:rPr>
                              <w:tab/>
                            </w:r>
                            <w:r w:rsidR="00647A7D" w:rsidRPr="00A425DC">
                              <w:rPr>
                                <w:lang w:val="en-US"/>
                              </w:rPr>
                              <w:tab/>
                            </w:r>
                            <w:r w:rsidR="00647A7D" w:rsidRPr="00A425DC">
                              <w:rPr>
                                <w:lang w:val="en-US"/>
                              </w:rPr>
                              <w:tab/>
                            </w:r>
                            <w:r w:rsidR="00647A7D" w:rsidRPr="00A425DC">
                              <w:rPr>
                                <w:lang w:val="en-US"/>
                              </w:rPr>
                              <w:tab/>
                              <w:t>10 min pres. and 5 min Q&amp;A</w:t>
                            </w:r>
                            <w:r w:rsidR="00647A7D" w:rsidRPr="00A425DC">
                              <w:rPr>
                                <w:lang w:val="en-US"/>
                              </w:rPr>
                              <w:tab/>
                            </w:r>
                            <w:r w:rsidR="00647A7D">
                              <w:rPr>
                                <w:lang w:val="en-US"/>
                              </w:rPr>
                              <w:tab/>
                            </w:r>
                            <w:r w:rsidR="00647A7D" w:rsidRPr="00A425DC">
                              <w:rPr>
                                <w:lang w:val="en-US"/>
                              </w:rPr>
                              <w:t>10%</w:t>
                            </w:r>
                          </w:p>
                          <w:p w14:paraId="7C80E7A8" w14:textId="412B620F" w:rsidR="00647A7D" w:rsidRPr="00A425DC" w:rsidRDefault="00FF4A20" w:rsidP="00FF4A20">
                            <w:pPr>
                              <w:tabs>
                                <w:tab w:val="left" w:pos="284"/>
                                <w:tab w:val="left" w:pos="426"/>
                              </w:tabs>
                              <w:spacing w:after="0" w:line="240" w:lineRule="auto"/>
                              <w:rPr>
                                <w:u w:val="single"/>
                                <w:lang w:val="en-US"/>
                              </w:rPr>
                            </w:pPr>
                            <w:r>
                              <w:rPr>
                                <w:u w:val="single"/>
                                <w:lang w:val="en-US"/>
                              </w:rPr>
                              <w:t>8</w:t>
                            </w:r>
                            <w:r w:rsidR="00647A7D" w:rsidRPr="00A425DC">
                              <w:rPr>
                                <w:u w:val="single"/>
                                <w:lang w:val="en-US"/>
                              </w:rPr>
                              <w:t>.</w:t>
                            </w:r>
                            <w:r w:rsidR="00647A7D" w:rsidRPr="00A425DC">
                              <w:rPr>
                                <w:u w:val="single"/>
                                <w:lang w:val="en-US"/>
                              </w:rPr>
                              <w:tab/>
                            </w:r>
                            <w:r>
                              <w:rPr>
                                <w:u w:val="single"/>
                                <w:lang w:val="en-US"/>
                              </w:rPr>
                              <w:t>Term Paper</w:t>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Pr>
                                <w:u w:val="single"/>
                                <w:lang w:val="en-US"/>
                              </w:rPr>
                              <w:tab/>
                              <w:t>2</w:t>
                            </w:r>
                            <w:r w:rsidR="00647A7D" w:rsidRPr="00A425DC">
                              <w:rPr>
                                <w:u w:val="single"/>
                                <w:lang w:val="en-US"/>
                              </w:rPr>
                              <w:t>0%</w:t>
                            </w:r>
                          </w:p>
                          <w:p w14:paraId="7B300C85" w14:textId="7B93CFF1" w:rsidR="00FF4A20" w:rsidRPr="008E72BC" w:rsidRDefault="00FF4A20" w:rsidP="00FF4A20">
                            <w:pPr>
                              <w:rPr>
                                <w:lang w:val="en-US"/>
                              </w:rPr>
                            </w:pPr>
                            <w:r w:rsidRPr="00CE7AD1">
                              <w:rPr>
                                <w:lang w:val="en-US"/>
                              </w:rPr>
                              <w:t>A 10% per day late penalty will be applied to all assignments.</w:t>
                            </w:r>
                            <w:r w:rsidRPr="00CE7AD1">
                              <w:rPr>
                                <w:lang w:val="en-US"/>
                              </w:rPr>
                              <w:tab/>
                            </w:r>
                            <w:r w:rsidRPr="00CE7AD1">
                              <w:rPr>
                                <w:lang w:val="en-US"/>
                              </w:rPr>
                              <w:tab/>
                            </w:r>
                            <w:r w:rsidRPr="00CE7AD1">
                              <w:rPr>
                                <w:lang w:val="en-US"/>
                              </w:rPr>
                              <w:tab/>
                            </w:r>
                            <w:r w:rsidRPr="00CE7AD1">
                              <w:rPr>
                                <w:lang w:val="en-US"/>
                              </w:rPr>
                              <w:tab/>
                            </w:r>
                            <w:r>
                              <w:rPr>
                                <w:lang w:val="en-US"/>
                              </w:rPr>
                              <w:tab/>
                            </w:r>
                            <w:r w:rsidRPr="008E72BC">
                              <w:rPr>
                                <w:lang w:val="en-US"/>
                              </w:rPr>
                              <w:t>100%</w:t>
                            </w:r>
                          </w:p>
                          <w:p w14:paraId="49DE8566" w14:textId="77777777" w:rsidR="00D46456" w:rsidRPr="00D46456" w:rsidRDefault="00D46456" w:rsidP="00FF4A20">
                            <w:pPr>
                              <w:tabs>
                                <w:tab w:val="left" w:pos="284"/>
                                <w:tab w:val="left" w:pos="426"/>
                              </w:tabs>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5CE0" id="Надпись 15" o:spid="_x0000_s1040" type="#_x0000_t202" style="position:absolute;margin-left:-27.75pt;margin-top:93.25pt;width:492pt;height:12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" fillcolor="window" strokeweight=".5pt">
                <v:textbox>
                  <w:txbxContent>
                    <w:p w14:paraId="1C1AB3E5" w14:textId="4E15651F" w:rsidR="00647A7D" w:rsidRPr="00647A7D" w:rsidRDefault="00647A7D" w:rsidP="00647A7D">
                      <w:pPr>
                        <w:spacing w:after="0" w:line="240" w:lineRule="auto"/>
                        <w:rPr>
                          <w:rFonts w:ascii="Arial" w:hAnsi="Arial" w:cs="Arial"/>
                          <w:sz w:val="20"/>
                          <w:szCs w:val="20"/>
                          <w:lang w:val="en-US"/>
                        </w:rPr>
                      </w:pPr>
                      <w:r w:rsidRPr="00647A7D">
                        <w:rPr>
                          <w:rFonts w:ascii="Arial" w:hAnsi="Arial" w:cs="Arial"/>
                          <w:sz w:val="20"/>
                          <w:szCs w:val="20"/>
                          <w:lang w:val="en-US"/>
                        </w:rPr>
                        <w:t xml:space="preserve">Assignments: </w:t>
                      </w:r>
                      <w:r w:rsidR="00FF4A20">
                        <w:rPr>
                          <w:rFonts w:ascii="Arial" w:hAnsi="Arial" w:cs="Arial"/>
                          <w:sz w:val="20"/>
                          <w:szCs w:val="20"/>
                          <w:lang w:val="en-US"/>
                        </w:rPr>
                        <w:t>5</w:t>
                      </w:r>
                      <w:r w:rsidRPr="00647A7D">
                        <w:rPr>
                          <w:rFonts w:ascii="Arial" w:hAnsi="Arial" w:cs="Arial"/>
                          <w:sz w:val="20"/>
                          <w:szCs w:val="20"/>
                          <w:lang w:val="en-US"/>
                        </w:rPr>
                        <w:t xml:space="preserve"> projects, midterm and final </w:t>
                      </w:r>
                      <w:r>
                        <w:rPr>
                          <w:rFonts w:ascii="Arial" w:hAnsi="Arial" w:cs="Arial"/>
                          <w:sz w:val="20"/>
                          <w:szCs w:val="20"/>
                          <w:lang w:val="en-US"/>
                        </w:rPr>
                        <w:t>assessment</w:t>
                      </w:r>
                      <w:r w:rsidRPr="00647A7D">
                        <w:rPr>
                          <w:rFonts w:ascii="Arial" w:hAnsi="Arial" w:cs="Arial"/>
                          <w:sz w:val="20"/>
                          <w:szCs w:val="20"/>
                          <w:lang w:val="en-US"/>
                        </w:rPr>
                        <w:t xml:space="preserve">, </w:t>
                      </w:r>
                      <w:r w:rsidR="00FF4A20">
                        <w:rPr>
                          <w:rFonts w:ascii="Arial" w:hAnsi="Arial" w:cs="Arial"/>
                          <w:sz w:val="20"/>
                          <w:szCs w:val="20"/>
                          <w:lang w:val="en-US"/>
                        </w:rPr>
                        <w:t xml:space="preserve">term paper, </w:t>
                      </w:r>
                      <w:r w:rsidRPr="00647A7D">
                        <w:rPr>
                          <w:rFonts w:ascii="Arial" w:hAnsi="Arial" w:cs="Arial"/>
                          <w:sz w:val="20"/>
                          <w:szCs w:val="20"/>
                          <w:lang w:val="en-US"/>
                        </w:rPr>
                        <w:t>presentation.</w:t>
                      </w:r>
                    </w:p>
                    <w:p w14:paraId="47741C14" w14:textId="3D45303D"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1.</w:t>
                      </w:r>
                      <w:r w:rsidRPr="00647A7D">
                        <w:rPr>
                          <w:rFonts w:ascii="Arial" w:hAnsi="Arial" w:cs="Arial"/>
                          <w:sz w:val="20"/>
                          <w:szCs w:val="20"/>
                          <w:lang w:val="en-US"/>
                        </w:rPr>
                        <w:tab/>
                      </w:r>
                      <w:r w:rsidR="00FF4A20">
                        <w:rPr>
                          <w:rFonts w:ascii="Arial" w:hAnsi="Arial" w:cs="Arial"/>
                          <w:sz w:val="20"/>
                          <w:szCs w:val="20"/>
                          <w:lang w:val="en-US"/>
                        </w:rPr>
                        <w:t xml:space="preserve">JD/BJT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00FF4A20">
                        <w:rPr>
                          <w:rFonts w:ascii="Arial" w:hAnsi="Arial" w:cs="Arial"/>
                          <w:sz w:val="20"/>
                          <w:szCs w:val="20"/>
                          <w:lang w:val="en-US"/>
                        </w:rPr>
                        <w:tab/>
                      </w:r>
                      <w:r w:rsidR="00FF4A20">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4EEA9F03" w14:textId="2C0F1786" w:rsid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2.</w:t>
                      </w:r>
                      <w:r w:rsidRPr="00647A7D">
                        <w:rPr>
                          <w:rFonts w:ascii="Arial" w:hAnsi="Arial" w:cs="Arial"/>
                          <w:sz w:val="20"/>
                          <w:szCs w:val="20"/>
                          <w:lang w:val="en-US"/>
                        </w:rPr>
                        <w:tab/>
                      </w:r>
                      <w:r w:rsidR="00FF4A20">
                        <w:rPr>
                          <w:rFonts w:ascii="Arial" w:hAnsi="Arial" w:cs="Arial"/>
                          <w:sz w:val="20"/>
                          <w:szCs w:val="20"/>
                          <w:lang w:val="en-US"/>
                        </w:rPr>
                        <w:t xml:space="preserve">Photolithography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7E608B30" w14:textId="3CB7E079"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3.</w:t>
                      </w:r>
                      <w:r w:rsidRPr="00647A7D">
                        <w:rPr>
                          <w:rFonts w:ascii="Arial" w:hAnsi="Arial" w:cs="Arial"/>
                          <w:sz w:val="20"/>
                          <w:szCs w:val="20"/>
                          <w:lang w:val="en-US"/>
                        </w:rPr>
                        <w:tab/>
                      </w:r>
                      <w:r w:rsidR="00FF4A20">
                        <w:rPr>
                          <w:rFonts w:ascii="Arial" w:hAnsi="Arial" w:cs="Arial"/>
                          <w:sz w:val="20"/>
                          <w:szCs w:val="20"/>
                          <w:lang w:val="en-US"/>
                        </w:rPr>
                        <w:t>AFM/</w:t>
                      </w:r>
                      <w:r w:rsidRPr="00647A7D">
                        <w:rPr>
                          <w:rFonts w:ascii="Arial" w:hAnsi="Arial" w:cs="Arial"/>
                          <w:sz w:val="20"/>
                          <w:szCs w:val="20"/>
                          <w:lang w:val="en-US"/>
                        </w:rPr>
                        <w:t>S</w:t>
                      </w:r>
                      <w:r w:rsidR="00FF4A20">
                        <w:rPr>
                          <w:rFonts w:ascii="Arial" w:hAnsi="Arial" w:cs="Arial"/>
                          <w:sz w:val="20"/>
                          <w:szCs w:val="20"/>
                          <w:lang w:val="en-US"/>
                        </w:rPr>
                        <w:t>T</w:t>
                      </w:r>
                      <w:r w:rsidRPr="00647A7D">
                        <w:rPr>
                          <w:rFonts w:ascii="Arial" w:hAnsi="Arial" w:cs="Arial"/>
                          <w:sz w:val="20"/>
                          <w:szCs w:val="20"/>
                          <w:lang w:val="en-US"/>
                        </w:rPr>
                        <w:t>M 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58C8AA58" w14:textId="0B05AB16" w:rsidR="00647A7D" w:rsidRP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4.</w:t>
                      </w:r>
                      <w:r w:rsidRPr="00647A7D">
                        <w:rPr>
                          <w:rFonts w:ascii="Arial" w:hAnsi="Arial" w:cs="Arial"/>
                          <w:sz w:val="20"/>
                          <w:szCs w:val="20"/>
                          <w:lang w:val="en-US"/>
                        </w:rPr>
                        <w:tab/>
                        <w:t xml:space="preserve">In Class Midterm </w:t>
                      </w:r>
                      <w:r>
                        <w:rPr>
                          <w:rFonts w:ascii="Arial" w:hAnsi="Arial" w:cs="Arial"/>
                          <w:sz w:val="20"/>
                          <w:szCs w:val="20"/>
                          <w:lang w:val="en-US"/>
                        </w:rPr>
                        <w:t>Assessment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20%</w:t>
                      </w:r>
                    </w:p>
                    <w:p w14:paraId="253BE031" w14:textId="7D57813D" w:rsidR="00647A7D" w:rsidRDefault="00647A7D" w:rsidP="00647A7D">
                      <w:pPr>
                        <w:tabs>
                          <w:tab w:val="left" w:pos="284"/>
                          <w:tab w:val="left" w:pos="426"/>
                        </w:tabs>
                        <w:spacing w:after="0" w:line="240" w:lineRule="auto"/>
                        <w:rPr>
                          <w:rFonts w:ascii="Arial" w:hAnsi="Arial" w:cs="Arial"/>
                          <w:sz w:val="20"/>
                          <w:szCs w:val="20"/>
                          <w:lang w:val="en-US"/>
                        </w:rPr>
                      </w:pPr>
                      <w:r w:rsidRPr="00647A7D">
                        <w:rPr>
                          <w:rFonts w:ascii="Arial" w:hAnsi="Arial" w:cs="Arial"/>
                          <w:sz w:val="20"/>
                          <w:szCs w:val="20"/>
                          <w:lang w:val="en-US"/>
                        </w:rPr>
                        <w:t>5.</w:t>
                      </w:r>
                      <w:r w:rsidRPr="00647A7D">
                        <w:rPr>
                          <w:rFonts w:ascii="Arial" w:hAnsi="Arial" w:cs="Arial"/>
                          <w:sz w:val="20"/>
                          <w:szCs w:val="20"/>
                          <w:lang w:val="en-US"/>
                        </w:rPr>
                        <w:tab/>
                      </w:r>
                      <w:r w:rsidR="00FF4A20">
                        <w:rPr>
                          <w:rFonts w:ascii="Arial" w:hAnsi="Arial" w:cs="Arial"/>
                          <w:sz w:val="20"/>
                          <w:szCs w:val="20"/>
                          <w:lang w:val="en-US"/>
                        </w:rPr>
                        <w:t xml:space="preserve">FIB/SEM </w:t>
                      </w:r>
                      <w:r w:rsidRPr="00647A7D">
                        <w:rPr>
                          <w:rFonts w:ascii="Arial" w:hAnsi="Arial" w:cs="Arial"/>
                          <w:sz w:val="20"/>
                          <w:szCs w:val="20"/>
                          <w:lang w:val="en-US"/>
                        </w:rPr>
                        <w:t>Project</w:t>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Pr="00647A7D">
                        <w:rPr>
                          <w:rFonts w:ascii="Arial" w:hAnsi="Arial" w:cs="Arial"/>
                          <w:sz w:val="20"/>
                          <w:szCs w:val="20"/>
                          <w:lang w:val="en-US"/>
                        </w:rPr>
                        <w:tab/>
                      </w:r>
                      <w:r w:rsidR="00FF4A20">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2105EE85" w14:textId="438C1D81" w:rsidR="00FF4A20" w:rsidRPr="00647A7D" w:rsidRDefault="00FF4A20" w:rsidP="00647A7D">
                      <w:pPr>
                        <w:tabs>
                          <w:tab w:val="left" w:pos="284"/>
                          <w:tab w:val="left" w:pos="426"/>
                        </w:tabs>
                        <w:spacing w:after="0" w:line="240" w:lineRule="auto"/>
                        <w:rPr>
                          <w:rFonts w:ascii="Arial" w:hAnsi="Arial" w:cs="Arial"/>
                          <w:sz w:val="20"/>
                          <w:szCs w:val="20"/>
                          <w:lang w:val="en-US"/>
                        </w:rPr>
                      </w:pPr>
                      <w:r>
                        <w:rPr>
                          <w:rFonts w:ascii="Arial" w:hAnsi="Arial" w:cs="Arial"/>
                          <w:sz w:val="20"/>
                          <w:szCs w:val="20"/>
                          <w:lang w:val="en-US"/>
                        </w:rPr>
                        <w:t>6.  CNT Project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 xml:space="preserve">one week </w:t>
                      </w:r>
                      <w:r>
                        <w:rPr>
                          <w:rFonts w:ascii="Arial" w:hAnsi="Arial" w:cs="Arial"/>
                          <w:sz w:val="20"/>
                          <w:szCs w:val="20"/>
                          <w:lang w:val="en-US"/>
                        </w:rPr>
                        <w:t xml:space="preserve">after the </w:t>
                      </w:r>
                      <w:r w:rsidRPr="00647A7D">
                        <w:rPr>
                          <w:rFonts w:ascii="Arial" w:hAnsi="Arial" w:cs="Arial"/>
                          <w:sz w:val="20"/>
                          <w:szCs w:val="20"/>
                          <w:lang w:val="en-US"/>
                        </w:rPr>
                        <w:t xml:space="preserve">end of </w:t>
                      </w:r>
                      <w:r>
                        <w:rPr>
                          <w:rFonts w:ascii="Arial" w:hAnsi="Arial" w:cs="Arial"/>
                          <w:sz w:val="20"/>
                          <w:szCs w:val="20"/>
                          <w:lang w:val="en-US"/>
                        </w:rPr>
                        <w:t xml:space="preserve">a </w:t>
                      </w:r>
                      <w:r w:rsidRPr="00647A7D">
                        <w:rPr>
                          <w:rFonts w:ascii="Arial" w:hAnsi="Arial" w:cs="Arial"/>
                          <w:sz w:val="20"/>
                          <w:szCs w:val="20"/>
                          <w:lang w:val="en-US"/>
                        </w:rPr>
                        <w:t>unit</w:t>
                      </w:r>
                      <w:r w:rsidRPr="00647A7D">
                        <w:rPr>
                          <w:rFonts w:ascii="Arial" w:hAnsi="Arial" w:cs="Arial"/>
                          <w:sz w:val="20"/>
                          <w:szCs w:val="20"/>
                          <w:lang w:val="en-US"/>
                        </w:rPr>
                        <w:tab/>
                      </w:r>
                      <w:r>
                        <w:rPr>
                          <w:rFonts w:ascii="Arial" w:hAnsi="Arial" w:cs="Arial"/>
                          <w:sz w:val="20"/>
                          <w:szCs w:val="20"/>
                          <w:lang w:val="en-US"/>
                        </w:rPr>
                        <w:tab/>
                      </w:r>
                      <w:r w:rsidRPr="00647A7D">
                        <w:rPr>
                          <w:rFonts w:ascii="Arial" w:hAnsi="Arial" w:cs="Arial"/>
                          <w:sz w:val="20"/>
                          <w:szCs w:val="20"/>
                          <w:lang w:val="en-US"/>
                        </w:rPr>
                        <w:t>10%</w:t>
                      </w:r>
                    </w:p>
                    <w:p w14:paraId="051472B3" w14:textId="59E76842" w:rsidR="00647A7D" w:rsidRPr="00A425DC" w:rsidRDefault="00FF4A20" w:rsidP="00FF4A20">
                      <w:pPr>
                        <w:tabs>
                          <w:tab w:val="left" w:pos="284"/>
                          <w:tab w:val="left" w:pos="426"/>
                        </w:tabs>
                        <w:spacing w:after="0" w:line="240" w:lineRule="auto"/>
                        <w:rPr>
                          <w:lang w:val="en-US"/>
                        </w:rPr>
                      </w:pPr>
                      <w:r>
                        <w:rPr>
                          <w:rFonts w:ascii="Arial" w:hAnsi="Arial" w:cs="Arial"/>
                          <w:sz w:val="20"/>
                          <w:szCs w:val="20"/>
                          <w:lang w:val="en-US"/>
                        </w:rPr>
                        <w:t>7</w:t>
                      </w:r>
                      <w:r w:rsidR="00647A7D" w:rsidRPr="00647A7D">
                        <w:rPr>
                          <w:rFonts w:ascii="Arial" w:hAnsi="Arial" w:cs="Arial"/>
                          <w:sz w:val="20"/>
                          <w:szCs w:val="20"/>
                          <w:lang w:val="en-US"/>
                        </w:rPr>
                        <w:t>.</w:t>
                      </w:r>
                      <w:r w:rsidR="00647A7D" w:rsidRPr="00647A7D">
                        <w:rPr>
                          <w:rFonts w:ascii="Arial" w:hAnsi="Arial" w:cs="Arial"/>
                          <w:sz w:val="20"/>
                          <w:szCs w:val="20"/>
                          <w:lang w:val="en-US"/>
                        </w:rPr>
                        <w:tab/>
                        <w:t>Presenta</w:t>
                      </w:r>
                      <w:r w:rsidR="00647A7D" w:rsidRPr="00A425DC">
                        <w:rPr>
                          <w:lang w:val="en-US"/>
                        </w:rPr>
                        <w:t>tion in class</w:t>
                      </w:r>
                      <w:r w:rsidR="00647A7D" w:rsidRPr="00A425DC">
                        <w:rPr>
                          <w:lang w:val="en-US"/>
                        </w:rPr>
                        <w:tab/>
                      </w:r>
                      <w:r w:rsidR="00647A7D" w:rsidRPr="00A425DC">
                        <w:rPr>
                          <w:lang w:val="en-US"/>
                        </w:rPr>
                        <w:tab/>
                      </w:r>
                      <w:r w:rsidR="00647A7D" w:rsidRPr="00A425DC">
                        <w:rPr>
                          <w:lang w:val="en-US"/>
                        </w:rPr>
                        <w:tab/>
                      </w:r>
                      <w:r w:rsidR="00647A7D" w:rsidRPr="00A425DC">
                        <w:rPr>
                          <w:lang w:val="en-US"/>
                        </w:rPr>
                        <w:tab/>
                        <w:t>10 min pres. and 5 min Q&amp;A</w:t>
                      </w:r>
                      <w:r w:rsidR="00647A7D" w:rsidRPr="00A425DC">
                        <w:rPr>
                          <w:lang w:val="en-US"/>
                        </w:rPr>
                        <w:tab/>
                      </w:r>
                      <w:r w:rsidR="00647A7D">
                        <w:rPr>
                          <w:lang w:val="en-US"/>
                        </w:rPr>
                        <w:tab/>
                      </w:r>
                      <w:r w:rsidR="00647A7D" w:rsidRPr="00A425DC">
                        <w:rPr>
                          <w:lang w:val="en-US"/>
                        </w:rPr>
                        <w:t>10%</w:t>
                      </w:r>
                    </w:p>
                    <w:p w14:paraId="7C80E7A8" w14:textId="412B620F" w:rsidR="00647A7D" w:rsidRPr="00A425DC" w:rsidRDefault="00FF4A20" w:rsidP="00FF4A20">
                      <w:pPr>
                        <w:tabs>
                          <w:tab w:val="left" w:pos="284"/>
                          <w:tab w:val="left" w:pos="426"/>
                        </w:tabs>
                        <w:spacing w:after="0" w:line="240" w:lineRule="auto"/>
                        <w:rPr>
                          <w:u w:val="single"/>
                          <w:lang w:val="en-US"/>
                        </w:rPr>
                      </w:pPr>
                      <w:r>
                        <w:rPr>
                          <w:u w:val="single"/>
                          <w:lang w:val="en-US"/>
                        </w:rPr>
                        <w:t>8</w:t>
                      </w:r>
                      <w:r w:rsidR="00647A7D" w:rsidRPr="00A425DC">
                        <w:rPr>
                          <w:u w:val="single"/>
                          <w:lang w:val="en-US"/>
                        </w:rPr>
                        <w:t>.</w:t>
                      </w:r>
                      <w:r w:rsidR="00647A7D" w:rsidRPr="00A425DC">
                        <w:rPr>
                          <w:u w:val="single"/>
                          <w:lang w:val="en-US"/>
                        </w:rPr>
                        <w:tab/>
                      </w:r>
                      <w:r>
                        <w:rPr>
                          <w:u w:val="single"/>
                          <w:lang w:val="en-US"/>
                        </w:rPr>
                        <w:t>Term Paper</w:t>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sidR="00647A7D" w:rsidRPr="00A425DC">
                        <w:rPr>
                          <w:u w:val="single"/>
                          <w:lang w:val="en-US"/>
                        </w:rPr>
                        <w:tab/>
                      </w:r>
                      <w:r>
                        <w:rPr>
                          <w:u w:val="single"/>
                          <w:lang w:val="en-US"/>
                        </w:rPr>
                        <w:tab/>
                        <w:t>2</w:t>
                      </w:r>
                      <w:r w:rsidR="00647A7D" w:rsidRPr="00A425DC">
                        <w:rPr>
                          <w:u w:val="single"/>
                          <w:lang w:val="en-US"/>
                        </w:rPr>
                        <w:t>0%</w:t>
                      </w:r>
                    </w:p>
                    <w:p w14:paraId="7B300C85" w14:textId="7B93CFF1" w:rsidR="00FF4A20" w:rsidRPr="008E72BC" w:rsidRDefault="00FF4A20" w:rsidP="00FF4A20">
                      <w:pPr>
                        <w:rPr>
                          <w:lang w:val="en-US"/>
                        </w:rPr>
                      </w:pPr>
                      <w:r w:rsidRPr="00CE7AD1">
                        <w:rPr>
                          <w:lang w:val="en-US"/>
                        </w:rPr>
                        <w:t>A 10% per day late penalty will be applied to all assignments.</w:t>
                      </w:r>
                      <w:r w:rsidRPr="00CE7AD1">
                        <w:rPr>
                          <w:lang w:val="en-US"/>
                        </w:rPr>
                        <w:tab/>
                      </w:r>
                      <w:r w:rsidRPr="00CE7AD1">
                        <w:rPr>
                          <w:lang w:val="en-US"/>
                        </w:rPr>
                        <w:tab/>
                      </w:r>
                      <w:r w:rsidRPr="00CE7AD1">
                        <w:rPr>
                          <w:lang w:val="en-US"/>
                        </w:rPr>
                        <w:tab/>
                      </w:r>
                      <w:r w:rsidRPr="00CE7AD1">
                        <w:rPr>
                          <w:lang w:val="en-US"/>
                        </w:rPr>
                        <w:tab/>
                      </w:r>
                      <w:r>
                        <w:rPr>
                          <w:lang w:val="en-US"/>
                        </w:rPr>
                        <w:tab/>
                      </w:r>
                      <w:r w:rsidRPr="008E72BC">
                        <w:rPr>
                          <w:lang w:val="en-US"/>
                        </w:rPr>
                        <w:t>100%</w:t>
                      </w:r>
                    </w:p>
                    <w:p w14:paraId="49DE8566" w14:textId="77777777" w:rsidR="00D46456" w:rsidRPr="00D46456" w:rsidRDefault="00D46456" w:rsidP="00FF4A20">
                      <w:pPr>
                        <w:tabs>
                          <w:tab w:val="left" w:pos="284"/>
                          <w:tab w:val="left" w:pos="426"/>
                        </w:tabs>
                        <w:spacing w:after="0" w:line="240" w:lineRule="auto"/>
                        <w:rPr>
                          <w:rFonts w:ascii="Arial" w:hAnsi="Arial" w:cs="Arial"/>
                          <w:sz w:val="20"/>
                          <w:szCs w:val="20"/>
                          <w:lang w:val="en-US"/>
                        </w:rPr>
                      </w:pPr>
                    </w:p>
                  </w:txbxContent>
                </v:textbox>
                <w10:wrap type="topAndBottom"/>
              </v:shape>
            </w:pict>
          </mc:Fallback>
        </mc:AlternateContent>
      </w:r>
      <w:r w:rsidR="009901C5">
        <w:rPr>
          <w:b/>
          <w:bCs/>
          <w:lang w:val="en-US"/>
        </w:rPr>
        <w:t>1</w:t>
      </w:r>
      <w:r w:rsidR="00DD22BE">
        <w:rPr>
          <w:b/>
          <w:bCs/>
          <w:lang w:val="en-US"/>
        </w:rPr>
        <w:t>5</w:t>
      </w:r>
      <w:r w:rsidR="009901C5">
        <w:rPr>
          <w:b/>
          <w:bCs/>
          <w:lang w:val="en-US"/>
        </w:rPr>
        <w:t xml:space="preserve">. Methods of Assessment/Final assessment information: </w:t>
      </w:r>
    </w:p>
    <w:p w14:paraId="1A525550" w14:textId="6854F74C" w:rsidR="00BE2E5E" w:rsidRPr="00BE2E5E" w:rsidRDefault="00E706E7"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7936" behindDoc="0" locked="0" layoutInCell="1" allowOverlap="1" wp14:anchorId="1E4116A6" wp14:editId="3BBF13D5">
                <wp:simplePos x="0" y="0"/>
                <wp:positionH relativeFrom="column">
                  <wp:posOffset>-357505</wp:posOffset>
                </wp:positionH>
                <wp:positionV relativeFrom="paragraph">
                  <wp:posOffset>1776272</wp:posOffset>
                </wp:positionV>
                <wp:extent cx="6347460" cy="1254125"/>
                <wp:effectExtent l="0" t="0" r="15240" b="15875"/>
                <wp:wrapTopAndBottom/>
                <wp:docPr id="16" name="Надпись 16"/>
                <wp:cNvGraphicFramePr/>
                <a:graphic xmlns:a="http://schemas.openxmlformats.org/drawingml/2006/main">
                  <a:graphicData uri="http://schemas.microsoft.com/office/word/2010/wordprocessingShape">
                    <wps:wsp>
                      <wps:cNvSpPr txBox="1"/>
                      <wps:spPr>
                        <a:xfrm>
                          <a:off x="0" y="0"/>
                          <a:ext cx="6347460" cy="1254125"/>
                        </a:xfrm>
                        <a:prstGeom prst="rect">
                          <a:avLst/>
                        </a:prstGeom>
                        <a:solidFill>
                          <a:sysClr val="window" lastClr="FFFFFF"/>
                        </a:solidFill>
                        <a:ln w="6350">
                          <a:solidFill>
                            <a:prstClr val="black"/>
                          </a:solidFill>
                        </a:ln>
                      </wps:spPr>
                      <wps:txbx>
                        <w:txbxContent>
                          <w:p w14:paraId="63F8E9DC"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R.C. Jaeger. Introduction To Microelectronics Fabrication (2nd. ed.). 2002, Prentice Hall.</w:t>
                            </w:r>
                          </w:p>
                          <w:p w14:paraId="5F309BC6"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 xml:space="preserve">R. F. </w:t>
                            </w:r>
                            <w:proofErr w:type="spellStart"/>
                            <w:r w:rsidRPr="00E706E7">
                              <w:rPr>
                                <w:rFonts w:ascii="Arial" w:hAnsi="Arial" w:cs="Arial"/>
                                <w:sz w:val="20"/>
                                <w:szCs w:val="20"/>
                                <w:lang w:val="en-US"/>
                              </w:rPr>
                              <w:t>Pierret</w:t>
                            </w:r>
                            <w:proofErr w:type="spellEnd"/>
                            <w:r w:rsidRPr="00E706E7">
                              <w:rPr>
                                <w:rFonts w:ascii="Arial" w:hAnsi="Arial" w:cs="Arial"/>
                                <w:sz w:val="20"/>
                                <w:szCs w:val="20"/>
                                <w:lang w:val="en-US"/>
                              </w:rPr>
                              <w:t>. Semiconductor Device Fundamentals. 1996, Addison Wesley.</w:t>
                            </w:r>
                          </w:p>
                          <w:p w14:paraId="66D4E89F"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K. Suzuki, B. W. Smith. Microlithography: science and technology (2nd. ed.). 2007, New York: CRC Press. 846 p.</w:t>
                            </w:r>
                          </w:p>
                          <w:p w14:paraId="10ED18F8" w14:textId="3463115A"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Helbert</w:t>
                            </w:r>
                            <w:proofErr w:type="spellEnd"/>
                            <w:r w:rsidRPr="00E706E7">
                              <w:rPr>
                                <w:rFonts w:ascii="Arial" w:hAnsi="Arial" w:cs="Arial"/>
                                <w:sz w:val="20"/>
                                <w:szCs w:val="20"/>
                                <w:lang w:val="en-US"/>
                              </w:rPr>
                              <w:t xml:space="preserve"> J.N. Handbook of VLSI microlithography. Principles, technology, and applications. 2001, New York: Noyes Publications. 1024 p.</w:t>
                            </w:r>
                          </w:p>
                          <w:p w14:paraId="72E3A993" w14:textId="132DDF9F"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Bruus</w:t>
                            </w:r>
                            <w:proofErr w:type="spellEnd"/>
                            <w:r w:rsidRPr="00E706E7">
                              <w:rPr>
                                <w:rFonts w:ascii="Arial" w:hAnsi="Arial" w:cs="Arial"/>
                                <w:sz w:val="20"/>
                                <w:szCs w:val="20"/>
                                <w:lang w:val="en-US"/>
                              </w:rPr>
                              <w:t xml:space="preserve"> H. Introduction to nanotechnology. Lyngby: Department of Micro and Nanotechnology. 2004.105 p.</w:t>
                            </w:r>
                          </w:p>
                          <w:p w14:paraId="5BB977B9" w14:textId="757A99D3" w:rsidR="00BE2E5E"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Franssila</w:t>
                            </w:r>
                            <w:proofErr w:type="spellEnd"/>
                            <w:r w:rsidRPr="00E706E7">
                              <w:rPr>
                                <w:rFonts w:ascii="Arial" w:hAnsi="Arial" w:cs="Arial"/>
                                <w:sz w:val="20"/>
                                <w:szCs w:val="20"/>
                                <w:lang w:val="en-US"/>
                              </w:rPr>
                              <w:t xml:space="preserve"> S. Introduction to microfabrication. 2004. New Jersey: Wiley. 422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16A6" id="Надпись 16" o:spid="_x0000_s1041" type="#_x0000_t202" style="position:absolute;margin-left:-28.15pt;margin-top:139.85pt;width:499.8pt;height:9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" fillcolor="window" strokeweight=".5pt">
                <v:textbox>
                  <w:txbxContent>
                    <w:p w14:paraId="63F8E9DC"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R.C. Jaeger. Introduction To Microelectronics Fabrication (2nd. ed.). 2002, Prentice Hall.</w:t>
                      </w:r>
                    </w:p>
                    <w:p w14:paraId="5F309BC6"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 xml:space="preserve">R. F. </w:t>
                      </w:r>
                      <w:proofErr w:type="spellStart"/>
                      <w:r w:rsidRPr="00E706E7">
                        <w:rPr>
                          <w:rFonts w:ascii="Arial" w:hAnsi="Arial" w:cs="Arial"/>
                          <w:sz w:val="20"/>
                          <w:szCs w:val="20"/>
                          <w:lang w:val="en-US"/>
                        </w:rPr>
                        <w:t>Pierret</w:t>
                      </w:r>
                      <w:proofErr w:type="spellEnd"/>
                      <w:r w:rsidRPr="00E706E7">
                        <w:rPr>
                          <w:rFonts w:ascii="Arial" w:hAnsi="Arial" w:cs="Arial"/>
                          <w:sz w:val="20"/>
                          <w:szCs w:val="20"/>
                          <w:lang w:val="en-US"/>
                        </w:rPr>
                        <w:t>. Semiconductor Device Fundamentals. 1996, Addison Wesley.</w:t>
                      </w:r>
                    </w:p>
                    <w:p w14:paraId="66D4E89F" w14:textId="77777777"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r w:rsidRPr="00E706E7">
                        <w:rPr>
                          <w:rFonts w:ascii="Arial" w:hAnsi="Arial" w:cs="Arial"/>
                          <w:sz w:val="20"/>
                          <w:szCs w:val="20"/>
                          <w:lang w:val="en-US"/>
                        </w:rPr>
                        <w:t>K. Suzuki, B. W. Smith. Microlithography: science and technology (2nd. ed.). 2007, New York: CRC Press. 846 p.</w:t>
                      </w:r>
                    </w:p>
                    <w:p w14:paraId="10ED18F8" w14:textId="3463115A"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Helbert</w:t>
                      </w:r>
                      <w:proofErr w:type="spellEnd"/>
                      <w:r w:rsidRPr="00E706E7">
                        <w:rPr>
                          <w:rFonts w:ascii="Arial" w:hAnsi="Arial" w:cs="Arial"/>
                          <w:sz w:val="20"/>
                          <w:szCs w:val="20"/>
                          <w:lang w:val="en-US"/>
                        </w:rPr>
                        <w:t xml:space="preserve"> J.N. Handbook of VLSI microlithography. Principles, technology, and applications. 2001, New York: Noyes Publications. 1024 p.</w:t>
                      </w:r>
                    </w:p>
                    <w:p w14:paraId="72E3A993" w14:textId="132DDF9F" w:rsidR="00E706E7"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Bruus</w:t>
                      </w:r>
                      <w:proofErr w:type="spellEnd"/>
                      <w:r w:rsidRPr="00E706E7">
                        <w:rPr>
                          <w:rFonts w:ascii="Arial" w:hAnsi="Arial" w:cs="Arial"/>
                          <w:sz w:val="20"/>
                          <w:szCs w:val="20"/>
                          <w:lang w:val="en-US"/>
                        </w:rPr>
                        <w:t xml:space="preserve"> H. Introduction to nanotechnology. Lyngby: Department of Micro and Nanotechnology. 2004.105 p.</w:t>
                      </w:r>
                    </w:p>
                    <w:p w14:paraId="5BB977B9" w14:textId="757A99D3" w:rsidR="00BE2E5E" w:rsidRPr="00E706E7" w:rsidRDefault="00E706E7" w:rsidP="00E706E7">
                      <w:pPr>
                        <w:pStyle w:val="a7"/>
                        <w:numPr>
                          <w:ilvl w:val="0"/>
                          <w:numId w:val="3"/>
                        </w:numPr>
                        <w:tabs>
                          <w:tab w:val="left" w:pos="284"/>
                        </w:tabs>
                        <w:spacing w:after="0" w:line="240" w:lineRule="auto"/>
                        <w:ind w:left="0" w:firstLine="0"/>
                        <w:rPr>
                          <w:rFonts w:ascii="Arial" w:hAnsi="Arial" w:cs="Arial"/>
                          <w:sz w:val="20"/>
                          <w:szCs w:val="20"/>
                          <w:lang w:val="en-US"/>
                        </w:rPr>
                      </w:pPr>
                      <w:proofErr w:type="spellStart"/>
                      <w:r w:rsidRPr="00E706E7">
                        <w:rPr>
                          <w:rFonts w:ascii="Arial" w:hAnsi="Arial" w:cs="Arial"/>
                          <w:sz w:val="20"/>
                          <w:szCs w:val="20"/>
                          <w:lang w:val="en-US"/>
                        </w:rPr>
                        <w:t>Franssila</w:t>
                      </w:r>
                      <w:proofErr w:type="spellEnd"/>
                      <w:r w:rsidRPr="00E706E7">
                        <w:rPr>
                          <w:rFonts w:ascii="Arial" w:hAnsi="Arial" w:cs="Arial"/>
                          <w:sz w:val="20"/>
                          <w:szCs w:val="20"/>
                          <w:lang w:val="en-US"/>
                        </w:rPr>
                        <w:t xml:space="preserve"> S. Introduction to microfabrication. 2004. New Jersey: Wiley. 422 p.</w:t>
                      </w:r>
                    </w:p>
                  </w:txbxContent>
                </v:textbox>
                <w10:wrap type="topAndBottom"/>
              </v:shape>
            </w:pict>
          </mc:Fallback>
        </mc:AlternateContent>
      </w:r>
      <w:r w:rsidR="00BE2E5E">
        <w:rPr>
          <w:b/>
          <w:bCs/>
        </w:rPr>
        <w:t>1</w:t>
      </w:r>
      <w:r w:rsidR="00DD22BE">
        <w:rPr>
          <w:b/>
          <w:bCs/>
          <w:lang w:val="en-US"/>
        </w:rPr>
        <w:t>6</w:t>
      </w:r>
      <w:r w:rsidR="00BE2E5E">
        <w:rPr>
          <w:b/>
          <w:bCs/>
        </w:rPr>
        <w:t xml:space="preserve">. </w:t>
      </w:r>
      <w:r w:rsidR="00BE2E5E">
        <w:rPr>
          <w:b/>
          <w:bCs/>
          <w:lang w:val="en-US"/>
        </w:rPr>
        <w:t xml:space="preserve">Reading List: </w:t>
      </w:r>
    </w:p>
    <w:sectPr w:rsidR="00BE2E5E" w:rsidRPr="00BE2E5E" w:rsidSect="00E706E7">
      <w:pgSz w:w="11906" w:h="16838"/>
      <w:pgMar w:top="1134" w:right="850" w:bottom="7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698"/>
    <w:multiLevelType w:val="hybridMultilevel"/>
    <w:tmpl w:val="3712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3273F1"/>
    <w:multiLevelType w:val="hybridMultilevel"/>
    <w:tmpl w:val="6C6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1240F"/>
    <w:multiLevelType w:val="hybridMultilevel"/>
    <w:tmpl w:val="572E05B6"/>
    <w:lvl w:ilvl="0" w:tplc="FB94DF34">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601194">
    <w:abstractNumId w:val="2"/>
  </w:num>
  <w:num w:numId="2" w16cid:durableId="599333232">
    <w:abstractNumId w:val="0"/>
  </w:num>
  <w:num w:numId="3" w16cid:durableId="96943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F"/>
    <w:rsid w:val="00247976"/>
    <w:rsid w:val="00372878"/>
    <w:rsid w:val="003D1105"/>
    <w:rsid w:val="00426C41"/>
    <w:rsid w:val="0043628F"/>
    <w:rsid w:val="004630C1"/>
    <w:rsid w:val="004C2193"/>
    <w:rsid w:val="005817AC"/>
    <w:rsid w:val="00595353"/>
    <w:rsid w:val="005D565A"/>
    <w:rsid w:val="00647A7D"/>
    <w:rsid w:val="00665444"/>
    <w:rsid w:val="007578F7"/>
    <w:rsid w:val="00781FAF"/>
    <w:rsid w:val="007B08E1"/>
    <w:rsid w:val="008E01F7"/>
    <w:rsid w:val="00917214"/>
    <w:rsid w:val="009901C5"/>
    <w:rsid w:val="009E138D"/>
    <w:rsid w:val="00B223D2"/>
    <w:rsid w:val="00BE2E5E"/>
    <w:rsid w:val="00CA5FB3"/>
    <w:rsid w:val="00CE13AA"/>
    <w:rsid w:val="00D002C9"/>
    <w:rsid w:val="00D405AC"/>
    <w:rsid w:val="00D46456"/>
    <w:rsid w:val="00D52615"/>
    <w:rsid w:val="00D96A92"/>
    <w:rsid w:val="00DD22BE"/>
    <w:rsid w:val="00E16F1E"/>
    <w:rsid w:val="00E530C6"/>
    <w:rsid w:val="00E706E7"/>
    <w:rsid w:val="00F616A8"/>
    <w:rsid w:val="00F77C9F"/>
    <w:rsid w:val="00F92835"/>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21D"/>
  <w15:chartTrackingRefBased/>
  <w15:docId w15:val="{4FCEA02A-8EBD-4226-9FCF-8934C301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02C9"/>
    <w:rPr>
      <w:color w:val="0563C1" w:themeColor="hyperlink"/>
      <w:u w:val="single"/>
    </w:rPr>
  </w:style>
  <w:style w:type="character" w:styleId="a5">
    <w:name w:val="Unresolved Mention"/>
    <w:basedOn w:val="a0"/>
    <w:uiPriority w:val="99"/>
    <w:semiHidden/>
    <w:unhideWhenUsed/>
    <w:rsid w:val="00D002C9"/>
    <w:rPr>
      <w:color w:val="605E5C"/>
      <w:shd w:val="clear" w:color="auto" w:fill="E1DFDD"/>
    </w:rPr>
  </w:style>
  <w:style w:type="character" w:styleId="a6">
    <w:name w:val="FollowedHyperlink"/>
    <w:basedOn w:val="a0"/>
    <w:uiPriority w:val="99"/>
    <w:semiHidden/>
    <w:unhideWhenUsed/>
    <w:rsid w:val="00917214"/>
    <w:rPr>
      <w:color w:val="954F72" w:themeColor="followedHyperlink"/>
      <w:u w:val="single"/>
    </w:rPr>
  </w:style>
  <w:style w:type="paragraph" w:styleId="a7">
    <w:name w:val="List Paragraph"/>
    <w:basedOn w:val="a"/>
    <w:uiPriority w:val="34"/>
    <w:qFormat/>
    <w:rsid w:val="00917214"/>
    <w:pPr>
      <w:ind w:left="720"/>
      <w:contextualSpacing/>
    </w:pPr>
  </w:style>
  <w:style w:type="character" w:styleId="a8">
    <w:name w:val="Strong"/>
    <w:basedOn w:val="a0"/>
    <w:qFormat/>
    <w:rsid w:val="005817AC"/>
    <w:rPr>
      <w:b/>
      <w:bCs/>
    </w:rPr>
  </w:style>
  <w:style w:type="character" w:customStyle="1" w:styleId="hps">
    <w:name w:val="hps"/>
    <w:basedOn w:val="a0"/>
    <w:rsid w:val="0058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olomiytsev@sfedu.ru" TargetMode="External"/><Relationship Id="rId3" Type="http://schemas.openxmlformats.org/officeDocument/2006/relationships/settings" Target="settings.xml"/><Relationship Id="rId7" Type="http://schemas.openxmlformats.org/officeDocument/2006/relationships/hyperlink" Target="mailto:oiilin@sf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olomiytsev@sfedu.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iilin@sf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Корман Екатерина Анатольевна</cp:lastModifiedBy>
  <cp:revision>3</cp:revision>
  <cp:lastPrinted>2022-03-22T09:40:00Z</cp:lastPrinted>
  <dcterms:created xsi:type="dcterms:W3CDTF">2022-04-22T12:20:00Z</dcterms:created>
  <dcterms:modified xsi:type="dcterms:W3CDTF">2022-04-22T12:45:00Z</dcterms:modified>
</cp:coreProperties>
</file>