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31" w:rsidRDefault="00506E40">
      <w:pPr>
        <w:spacing w:after="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i/>
          <w:sz w:val="24"/>
          <w:szCs w:val="24"/>
          <w:highlight w:val="white"/>
        </w:rPr>
        <w:t>Plan of course description (annotation):</w:t>
      </w:r>
    </w:p>
    <w:p w:rsidR="00844131" w:rsidRDefault="00506E4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Name of the course</w:t>
      </w:r>
    </w:p>
    <w:p w:rsidR="00844131" w:rsidRDefault="00506E4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Economics and 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Management of sustainable development</w:t>
      </w: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 xml:space="preserve"> </w:t>
      </w:r>
    </w:p>
    <w:p w:rsidR="00844131" w:rsidRDefault="0084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44131" w:rsidRDefault="00506E4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Department responsible for the course or equivalent</w:t>
      </w:r>
    </w:p>
    <w:p w:rsidR="00844131" w:rsidRDefault="00506E4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Management Department</w:t>
      </w:r>
    </w:p>
    <w:p w:rsidR="00844131" w:rsidRDefault="0084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44131" w:rsidRDefault="00506E4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Lecturer (name, academic title, e-mail)</w:t>
      </w:r>
    </w:p>
    <w:p w:rsidR="00844131" w:rsidRDefault="00506E4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Elena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Lazareva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, Doctor of Economic </w:t>
      </w:r>
      <w:r>
        <w:rPr>
          <w:rFonts w:ascii="Times New Roman" w:hAnsi="Times New Roman" w:cs="Times New Roman"/>
          <w:sz w:val="24"/>
          <w:szCs w:val="24"/>
          <w:highlight w:val="white"/>
        </w:rPr>
        <w:t>Sciences. E-mail: elazareva@sfedu.ru</w:t>
      </w:r>
    </w:p>
    <w:p w:rsidR="00844131" w:rsidRDefault="0084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44131" w:rsidRDefault="00506E4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Semester when the course unit is delivered</w:t>
      </w:r>
    </w:p>
    <w:p w:rsidR="00844131" w:rsidRDefault="00506E4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5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th</w:t>
      </w:r>
      <w:proofErr w:type="spellEnd"/>
      <w:proofErr w:type="gramEnd"/>
    </w:p>
    <w:p w:rsidR="00844131" w:rsidRDefault="0084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44131" w:rsidRDefault="00506E4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Teaching hours per week</w:t>
      </w:r>
    </w:p>
    <w:p w:rsidR="00844131" w:rsidRDefault="00506E4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6</w:t>
      </w:r>
    </w:p>
    <w:p w:rsidR="00844131" w:rsidRDefault="0084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44131" w:rsidRDefault="00506E4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Level of course unit </w:t>
      </w:r>
    </w:p>
    <w:p w:rsidR="00844131" w:rsidRDefault="0050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Postgraduate </w:t>
      </w:r>
    </w:p>
    <w:p w:rsidR="00506E40" w:rsidRDefault="0050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44131" w:rsidRDefault="00506E4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ECTS credits</w:t>
      </w:r>
    </w:p>
    <w:p w:rsidR="00844131" w:rsidRPr="00506E40" w:rsidRDefault="00506E4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506E40">
        <w:rPr>
          <w:rFonts w:ascii="Times New Roman" w:hAnsi="Times New Roman" w:cs="Times New Roman"/>
          <w:sz w:val="24"/>
          <w:szCs w:val="24"/>
          <w:highlight w:val="white"/>
        </w:rPr>
        <w:t>5</w:t>
      </w:r>
    </w:p>
    <w:p w:rsidR="00844131" w:rsidRDefault="0084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Admission requirements 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Students are expected to have completed the following courses: Students are expected to have completed the following courses: Managerial </w:t>
      </w:r>
      <w:r w:rsidRPr="00506E40">
        <w:rPr>
          <w:rFonts w:ascii="Times New Roman" w:hAnsi="Times New Roman" w:cs="Times New Roman"/>
          <w:sz w:val="24"/>
          <w:szCs w:val="24"/>
          <w:highlight w:val="white"/>
        </w:rPr>
        <w:t xml:space="preserve">economics; </w:t>
      </w:r>
      <w:r>
        <w:rPr>
          <w:rFonts w:ascii="Times New Roman" w:hAnsi="Times New Roman" w:cs="Times New Roman"/>
          <w:sz w:val="24"/>
          <w:szCs w:val="24"/>
          <w:highlight w:val="white"/>
        </w:rPr>
        <w:t>M</w:t>
      </w:r>
      <w:r w:rsidRPr="00506E40">
        <w:rPr>
          <w:rFonts w:ascii="Times New Roman" w:hAnsi="Times New Roman" w:cs="Times New Roman"/>
          <w:sz w:val="24"/>
          <w:szCs w:val="24"/>
          <w:highlight w:val="white"/>
        </w:rPr>
        <w:t>odern technologies in management; Foreign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language (English)</w:t>
      </w:r>
    </w:p>
    <w:p w:rsidR="00506E40" w:rsidRDefault="00506E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Course objectives (aims) 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The objectives of th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e discipline is the </w:t>
      </w:r>
      <w:r>
        <w:rPr>
          <w:rFonts w:ascii="Times New Roman" w:hAnsi="Times New Roman" w:cs="Times New Roman"/>
          <w:sz w:val="24"/>
          <w:szCs w:val="24"/>
          <w:highlight w:val="white"/>
        </w:rPr>
        <w:t>deep understanding concepts of environmental risk management, increasing the potential for adoption economic and financial institutions rational and efficient environmentally-friendly management decisions.</w:t>
      </w:r>
    </w:p>
    <w:p w:rsidR="00844131" w:rsidRDefault="00844131">
      <w:pPr>
        <w:spacing w:after="0"/>
        <w:jc w:val="both"/>
        <w:rPr>
          <w:rFonts w:cs="Times New Roman"/>
          <w:b/>
        </w:rPr>
      </w:pP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Learning outcomes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Knowledge: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research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organization methodology groups;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technique for constructing forecast models;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mechanism for making managerial decisions on the use of received during research of scientific results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Skills: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organize effective work inside research team;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predict the dynamics and development trends of the green economy, its systems, based on the use of formalized models and methods;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research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management skills team in the framework of the project;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highlight w:val="white"/>
        </w:rPr>
        <w:t>skills</w:t>
      </w:r>
      <w:proofErr w:type="gramEnd"/>
      <w:r>
        <w:rPr>
          <w:rFonts w:ascii="Times New Roman" w:hAnsi="Times New Roman"/>
          <w:sz w:val="24"/>
          <w:szCs w:val="24"/>
          <w:highlight w:val="white"/>
        </w:rPr>
        <w:t xml:space="preserve"> in the development of formal models to predict</w:t>
      </w:r>
      <w:r>
        <w:rPr>
          <w:rFonts w:ascii="Times New Roman" w:hAnsi="Times New Roman"/>
          <w:sz w:val="24"/>
          <w:szCs w:val="24"/>
          <w:highlight w:val="white"/>
        </w:rPr>
        <w:t xml:space="preserve"> changes in the studied object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222222"/>
          <w:sz w:val="24"/>
          <w:szCs w:val="24"/>
          <w:highlight w:val="white"/>
        </w:rPr>
        <w:lastRenderedPageBreak/>
        <w:t xml:space="preserve">- </w:t>
      </w:r>
      <w:proofErr w:type="gramStart"/>
      <w:r>
        <w:rPr>
          <w:rFonts w:ascii="Times New Roman" w:hAnsi="Times New Roman"/>
          <w:color w:val="222222"/>
          <w:sz w:val="24"/>
          <w:szCs w:val="24"/>
          <w:highlight w:val="white"/>
        </w:rPr>
        <w:t>develop</w:t>
      </w:r>
      <w:proofErr w:type="gramEnd"/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recommendations for the practical use of the research results;  - skills of making managerial decisions on the practical implementation of the received scientific results.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Planned learning activities and teaching methods 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Students’ self-guided reading of the educational material, course books and reference materials with follow-up free discussion based on the material studied; 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Implementation of supporting (illustrating)</w:t>
      </w:r>
      <w:r>
        <w:rPr>
          <w:rFonts w:ascii="Times New Roman" w:hAnsi="Times New Roman"/>
          <w:sz w:val="24"/>
          <w:szCs w:val="24"/>
        </w:rPr>
        <w:t xml:space="preserve"> data, involving the use of multimedia presentation equipment containing basic terms, graphs and tables; 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Analysis of Case-Study for the students to understand the nature and significance of applied tasks under consideration; 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Testing; 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Essay writing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Fulfillment of individual tasks on the topics and examples provided.</w:t>
      </w:r>
    </w:p>
    <w:p w:rsidR="00844131" w:rsidRDefault="008441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Assessment methods and criteria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fulfilling written tasks (essays, individual tasks). 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writing a task: 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 student was self-reliant in the task, showed completeness, prep</w:t>
      </w:r>
      <w:r>
        <w:rPr>
          <w:rFonts w:ascii="Times New Roman" w:hAnsi="Times New Roman"/>
          <w:sz w:val="24"/>
          <w:szCs w:val="24"/>
        </w:rPr>
        <w:t xml:space="preserve">aredness of the proposed solutions. 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Showed the level of creativity, originality in the disclosure of topics, approaches, and proposed solutions. 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Demonstrated reasonableness of the proposed solutions, approaches, conclusions, </w:t>
      </w:r>
      <w:proofErr w:type="gramStart"/>
      <w:r>
        <w:rPr>
          <w:rFonts w:ascii="Times New Roman" w:hAnsi="Times New Roman"/>
          <w:sz w:val="24"/>
          <w:szCs w:val="24"/>
        </w:rPr>
        <w:t>complete</w:t>
      </w:r>
      <w:proofErr w:type="gramEnd"/>
      <w:r>
        <w:rPr>
          <w:rFonts w:ascii="Times New Roman" w:hAnsi="Times New Roman"/>
          <w:sz w:val="24"/>
          <w:szCs w:val="24"/>
        </w:rPr>
        <w:t xml:space="preserve"> bibliography, </w:t>
      </w:r>
      <w:r>
        <w:rPr>
          <w:rFonts w:ascii="Times New Roman" w:hAnsi="Times New Roman"/>
          <w:sz w:val="24"/>
          <w:szCs w:val="24"/>
        </w:rPr>
        <w:t xml:space="preserve">and citation. 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Competently designed the task: there is a compliance with the standard requirements, high quality of sketches, diagrams, and drawings. 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defending a work: 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Prepared high-quality report on the following criteria: composition, full disclosure of the work, approaches, results; reasonableness, conclusiveness. 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Showed the scope and depth of knowledge on the topic (or subject), wide knowledge, interdisciplinary </w:t>
      </w:r>
      <w:r>
        <w:rPr>
          <w:rFonts w:ascii="Times New Roman" w:hAnsi="Times New Roman"/>
          <w:sz w:val="24"/>
          <w:szCs w:val="24"/>
        </w:rPr>
        <w:t xml:space="preserve">relationships. 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Demonstrated pedagogical orientation: culture of speech, use of visual aids.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Gave substantive answers to the lecturer's questions: completeness, reasonableness, conclusiveness, intention to use the answers to successfully cover the topi</w:t>
      </w:r>
      <w:r>
        <w:rPr>
          <w:rFonts w:ascii="Times New Roman" w:hAnsi="Times New Roman"/>
          <w:sz w:val="24"/>
          <w:szCs w:val="24"/>
        </w:rPr>
        <w:t>c and strengths of the work.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Revealed his or her business and volitional qualities: pursuance of achieving high results, readiness for discussion, kindness, and sociability. </w:t>
      </w:r>
    </w:p>
    <w:p w:rsidR="00844131" w:rsidRDefault="00844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contents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Моdule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 The theoretical basis of International Environmental</w:t>
      </w:r>
      <w:r>
        <w:rPr>
          <w:rFonts w:ascii="Times New Roman" w:hAnsi="Times New Roman" w:cs="Times New Roman"/>
          <w:sz w:val="24"/>
          <w:szCs w:val="24"/>
        </w:rPr>
        <w:t xml:space="preserve"> Risk-Management International Environmental risk-management and its role in sustainable development economics. </w:t>
      </w:r>
      <w:proofErr w:type="gramStart"/>
      <w:r>
        <w:rPr>
          <w:rFonts w:ascii="Times New Roman" w:hAnsi="Times New Roman" w:cs="Times New Roman"/>
          <w:sz w:val="24"/>
          <w:szCs w:val="24"/>
        </w:rPr>
        <w:t>Analysis of the methodological principles, criteria and indicators of International Environmental Risk-Management.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International Environmental r</w:t>
      </w:r>
      <w:r>
        <w:rPr>
          <w:rFonts w:ascii="Times New Roman" w:hAnsi="Times New Roman" w:cs="Times New Roman"/>
          <w:sz w:val="24"/>
          <w:szCs w:val="24"/>
        </w:rPr>
        <w:t xml:space="preserve">isk: essence, main features and varieties. </w:t>
      </w:r>
      <w:proofErr w:type="gramStart"/>
      <w:r>
        <w:rPr>
          <w:rFonts w:ascii="Times New Roman" w:hAnsi="Times New Roman" w:cs="Times New Roman"/>
          <w:sz w:val="24"/>
          <w:szCs w:val="24"/>
        </w:rPr>
        <w:t>Externalities effects and theoretical aspects of environmental strategies implementation.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31" w:rsidRDefault="00506E4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Моdule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 Implementation mechanisms of International Environmental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RiskManagement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Environmental policy of th</w:t>
      </w:r>
      <w:r>
        <w:rPr>
          <w:rFonts w:ascii="Times New Roman" w:hAnsi="Times New Roman" w:cs="Times New Roman"/>
          <w:sz w:val="24"/>
          <w:szCs w:val="24"/>
        </w:rPr>
        <w:t xml:space="preserve">e main market participants and market instruments of environmental risk-management realization.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International Environmental values / economic values of environmental risks as the environmental risk-management instruments.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International Environmental values</w:t>
      </w:r>
      <w:r>
        <w:rPr>
          <w:rFonts w:ascii="Times New Roman" w:hAnsi="Times New Roman" w:cs="Times New Roman"/>
          <w:sz w:val="24"/>
          <w:szCs w:val="24"/>
        </w:rPr>
        <w:t xml:space="preserve"> in bank’s crediting and investment/project analysis: World and European Banks’ experience. International Environmental values in insurance companies’ functioning. Ecological insurance: new type of insurance in sustainable development economics. Internatio</w:t>
      </w:r>
      <w:r>
        <w:rPr>
          <w:rFonts w:ascii="Times New Roman" w:hAnsi="Times New Roman" w:cs="Times New Roman"/>
          <w:sz w:val="24"/>
          <w:szCs w:val="24"/>
        </w:rPr>
        <w:t xml:space="preserve">nal Environmental risk-management of economic and financial institutions and world economics’ future: solution strategies of global environmental problems. </w:t>
      </w:r>
    </w:p>
    <w:p w:rsidR="00844131" w:rsidRDefault="00844131">
      <w:pPr>
        <w:spacing w:after="0"/>
        <w:jc w:val="both"/>
        <w:rPr>
          <w:rFonts w:cs="Times New Roman"/>
        </w:rPr>
      </w:pPr>
    </w:p>
    <w:p w:rsidR="00844131" w:rsidRDefault="00506E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Course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literature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recommended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required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)</w:t>
      </w:r>
    </w:p>
    <w:p w:rsidR="00844131" w:rsidRDefault="00506E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Management: cases, trainings, business games [Text]: </w:t>
      </w:r>
      <w:r>
        <w:rPr>
          <w:rFonts w:ascii="Times New Roman" w:hAnsi="Times New Roman"/>
          <w:sz w:val="24"/>
          <w:szCs w:val="24"/>
        </w:rPr>
        <w:t xml:space="preserve">workshop: textbook for university students of various levels of training and students of federal programs studying in the direction "Management" / [V. A. </w:t>
      </w:r>
      <w:proofErr w:type="spellStart"/>
      <w:r>
        <w:rPr>
          <w:rFonts w:ascii="Times New Roman" w:hAnsi="Times New Roman"/>
          <w:sz w:val="24"/>
          <w:szCs w:val="24"/>
        </w:rPr>
        <w:t>Aleshin</w:t>
      </w:r>
      <w:proofErr w:type="spellEnd"/>
      <w:r>
        <w:rPr>
          <w:rFonts w:ascii="Times New Roman" w:hAnsi="Times New Roman"/>
          <w:sz w:val="24"/>
          <w:szCs w:val="24"/>
        </w:rPr>
        <w:t xml:space="preserve"> and others] - Moscow: </w:t>
      </w:r>
      <w:proofErr w:type="spellStart"/>
      <w:r>
        <w:rPr>
          <w:rFonts w:ascii="Times New Roman" w:hAnsi="Times New Roman"/>
          <w:sz w:val="24"/>
          <w:szCs w:val="24"/>
        </w:rPr>
        <w:t>Dashkov</w:t>
      </w:r>
      <w:proofErr w:type="spellEnd"/>
      <w:r>
        <w:rPr>
          <w:rFonts w:ascii="Times New Roman" w:hAnsi="Times New Roman"/>
          <w:sz w:val="24"/>
          <w:szCs w:val="24"/>
        </w:rPr>
        <w:t xml:space="preserve"> and Co. °, 2013. - 282 p.</w:t>
      </w:r>
    </w:p>
    <w:p w:rsidR="00844131" w:rsidRDefault="00506E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Orkina</w:t>
      </w:r>
      <w:proofErr w:type="spellEnd"/>
      <w:r>
        <w:rPr>
          <w:rFonts w:ascii="Times New Roman" w:hAnsi="Times New Roman"/>
          <w:sz w:val="24"/>
          <w:szCs w:val="24"/>
        </w:rPr>
        <w:t xml:space="preserve">, Elena </w:t>
      </w:r>
      <w:proofErr w:type="spellStart"/>
      <w:r>
        <w:rPr>
          <w:rFonts w:ascii="Times New Roman" w:hAnsi="Times New Roman"/>
          <w:sz w:val="24"/>
          <w:szCs w:val="24"/>
        </w:rPr>
        <w:t>Alekseevna</w:t>
      </w:r>
      <w:proofErr w:type="spellEnd"/>
      <w:r>
        <w:rPr>
          <w:rFonts w:ascii="Times New Roman" w:hAnsi="Times New Roman"/>
          <w:sz w:val="24"/>
          <w:szCs w:val="24"/>
        </w:rPr>
        <w:t>. Change Manag</w:t>
      </w:r>
      <w:r>
        <w:rPr>
          <w:rFonts w:ascii="Times New Roman" w:hAnsi="Times New Roman"/>
          <w:sz w:val="24"/>
          <w:szCs w:val="24"/>
        </w:rPr>
        <w:t xml:space="preserve">ement [Text]: textbook for educational institutions of higher professional education / E. A. </w:t>
      </w:r>
      <w:proofErr w:type="spellStart"/>
      <w:r>
        <w:rPr>
          <w:rFonts w:ascii="Times New Roman" w:hAnsi="Times New Roman"/>
          <w:sz w:val="24"/>
          <w:szCs w:val="24"/>
        </w:rPr>
        <w:t>Orkina</w:t>
      </w:r>
      <w:proofErr w:type="spellEnd"/>
      <w:r>
        <w:rPr>
          <w:rFonts w:ascii="Times New Roman" w:hAnsi="Times New Roman"/>
          <w:sz w:val="24"/>
          <w:szCs w:val="24"/>
        </w:rPr>
        <w:t xml:space="preserve"> - Rostov-on-Don: Phoenix, 2014. - 190 p.</w:t>
      </w:r>
    </w:p>
    <w:p w:rsidR="00844131" w:rsidRDefault="00506E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Tebekin</w:t>
      </w:r>
      <w:proofErr w:type="spellEnd"/>
      <w:r>
        <w:rPr>
          <w:rFonts w:ascii="Times New Roman" w:hAnsi="Times New Roman"/>
          <w:sz w:val="24"/>
          <w:szCs w:val="24"/>
        </w:rPr>
        <w:t xml:space="preserve">, Alexey </w:t>
      </w:r>
      <w:proofErr w:type="spellStart"/>
      <w:r>
        <w:rPr>
          <w:rFonts w:ascii="Times New Roman" w:hAnsi="Times New Roman"/>
          <w:sz w:val="24"/>
          <w:szCs w:val="24"/>
        </w:rPr>
        <w:t>Vasilievich</w:t>
      </w:r>
      <w:proofErr w:type="spellEnd"/>
      <w:r>
        <w:rPr>
          <w:rFonts w:ascii="Times New Roman" w:hAnsi="Times New Roman"/>
          <w:sz w:val="24"/>
          <w:szCs w:val="24"/>
        </w:rPr>
        <w:t>. Innovation management [Text]: textbook for undergraduate: textbook for students of hig</w:t>
      </w:r>
      <w:r>
        <w:rPr>
          <w:rFonts w:ascii="Times New Roman" w:hAnsi="Times New Roman"/>
          <w:sz w:val="24"/>
          <w:szCs w:val="24"/>
        </w:rPr>
        <w:t xml:space="preserve">her educational institutions studying in economic areas and specialties / A. V. </w:t>
      </w:r>
      <w:proofErr w:type="spellStart"/>
      <w:r>
        <w:rPr>
          <w:rFonts w:ascii="Times New Roman" w:hAnsi="Times New Roman"/>
          <w:sz w:val="24"/>
          <w:szCs w:val="24"/>
        </w:rPr>
        <w:t>Tebekin</w:t>
      </w:r>
      <w:proofErr w:type="spellEnd"/>
      <w:r>
        <w:rPr>
          <w:rFonts w:ascii="Times New Roman" w:hAnsi="Times New Roman"/>
          <w:sz w:val="24"/>
          <w:szCs w:val="24"/>
        </w:rPr>
        <w:t xml:space="preserve">; Institute of World Economy and </w:t>
      </w:r>
      <w:proofErr w:type="spellStart"/>
      <w:r>
        <w:rPr>
          <w:rFonts w:ascii="Times New Roman" w:hAnsi="Times New Roman"/>
          <w:sz w:val="24"/>
          <w:szCs w:val="24"/>
        </w:rPr>
        <w:t>Informatization</w:t>
      </w:r>
      <w:proofErr w:type="spellEnd"/>
      <w:r>
        <w:rPr>
          <w:rFonts w:ascii="Times New Roman" w:hAnsi="Times New Roman"/>
          <w:sz w:val="24"/>
          <w:szCs w:val="24"/>
        </w:rPr>
        <w:t xml:space="preserve"> - 2nd ed., Rev. and add. - Moscow: </w:t>
      </w:r>
      <w:proofErr w:type="spellStart"/>
      <w:r>
        <w:rPr>
          <w:rFonts w:ascii="Times New Roman" w:hAnsi="Times New Roman"/>
          <w:sz w:val="24"/>
          <w:szCs w:val="24"/>
        </w:rPr>
        <w:t>Yurayt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2014 .--</w:t>
      </w:r>
      <w:proofErr w:type="gramEnd"/>
      <w:r>
        <w:rPr>
          <w:rFonts w:ascii="Times New Roman" w:hAnsi="Times New Roman"/>
          <w:sz w:val="24"/>
          <w:szCs w:val="24"/>
        </w:rPr>
        <w:t xml:space="preserve"> 481 p.</w:t>
      </w:r>
    </w:p>
    <w:p w:rsidR="00844131" w:rsidRDefault="00506E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(Periodicals) MANAGEMENT IN RUSSIA AND ABROAD</w:t>
      </w:r>
    </w:p>
    <w:p w:rsidR="00844131" w:rsidRDefault="00506E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Ivanova</w:t>
      </w:r>
      <w:proofErr w:type="spellEnd"/>
      <w:r>
        <w:rPr>
          <w:rFonts w:ascii="Times New Roman" w:hAnsi="Times New Roman"/>
          <w:sz w:val="24"/>
          <w:szCs w:val="24"/>
        </w:rPr>
        <w:t xml:space="preserve"> S. Engl</w:t>
      </w:r>
      <w:r>
        <w:rPr>
          <w:rFonts w:ascii="Times New Roman" w:hAnsi="Times New Roman"/>
          <w:sz w:val="24"/>
          <w:szCs w:val="24"/>
        </w:rPr>
        <w:t xml:space="preserve">ish for crisis management: a training manual / S. </w:t>
      </w:r>
      <w:proofErr w:type="spellStart"/>
      <w:r>
        <w:rPr>
          <w:rFonts w:ascii="Times New Roman" w:hAnsi="Times New Roman"/>
          <w:sz w:val="24"/>
          <w:szCs w:val="24"/>
        </w:rPr>
        <w:t>Ivanova</w:t>
      </w:r>
      <w:proofErr w:type="spellEnd"/>
      <w:r>
        <w:rPr>
          <w:rFonts w:ascii="Times New Roman" w:hAnsi="Times New Roman"/>
          <w:sz w:val="24"/>
          <w:szCs w:val="24"/>
        </w:rPr>
        <w:t xml:space="preserve">; N. </w:t>
      </w:r>
      <w:proofErr w:type="spellStart"/>
      <w:r>
        <w:rPr>
          <w:rFonts w:ascii="Times New Roman" w:hAnsi="Times New Roman"/>
          <w:sz w:val="24"/>
          <w:szCs w:val="24"/>
        </w:rPr>
        <w:t>Shpektorova</w:t>
      </w:r>
      <w:proofErr w:type="spellEnd"/>
      <w:r>
        <w:rPr>
          <w:rFonts w:ascii="Times New Roman" w:hAnsi="Times New Roman"/>
          <w:sz w:val="24"/>
          <w:szCs w:val="24"/>
        </w:rPr>
        <w:t xml:space="preserve"> - Orenburg: IPK GOU OGU, </w:t>
      </w:r>
      <w:proofErr w:type="gramStart"/>
      <w:r>
        <w:rPr>
          <w:rFonts w:ascii="Times New Roman" w:hAnsi="Times New Roman"/>
          <w:sz w:val="24"/>
          <w:szCs w:val="24"/>
        </w:rPr>
        <w:t>2010 .--</w:t>
      </w:r>
      <w:proofErr w:type="gramEnd"/>
      <w:r>
        <w:rPr>
          <w:rFonts w:ascii="Times New Roman" w:hAnsi="Times New Roman"/>
          <w:sz w:val="24"/>
          <w:szCs w:val="24"/>
        </w:rPr>
        <w:t xml:space="preserve"> 169 p. http://biblioclub.ru/index.php?page=book&amp;id=259150</w:t>
      </w:r>
    </w:p>
    <w:p w:rsidR="00844131" w:rsidRDefault="00506E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Moroz</w:t>
      </w:r>
      <w:proofErr w:type="spellEnd"/>
      <w:r>
        <w:rPr>
          <w:rFonts w:ascii="Times New Roman" w:hAnsi="Times New Roman"/>
          <w:sz w:val="24"/>
          <w:szCs w:val="24"/>
        </w:rPr>
        <w:t xml:space="preserve"> V. English for Small Business Management: a training manual / V. </w:t>
      </w:r>
      <w:proofErr w:type="spellStart"/>
      <w:r>
        <w:rPr>
          <w:rFonts w:ascii="Times New Roman" w:hAnsi="Times New Roman"/>
          <w:sz w:val="24"/>
          <w:szCs w:val="24"/>
        </w:rPr>
        <w:t>Moroz</w:t>
      </w:r>
      <w:proofErr w:type="spellEnd"/>
      <w:r>
        <w:rPr>
          <w:rFonts w:ascii="Times New Roman" w:hAnsi="Times New Roman"/>
          <w:sz w:val="24"/>
          <w:szCs w:val="24"/>
        </w:rPr>
        <w:t xml:space="preserve"> - Orenburg: O</w:t>
      </w:r>
      <w:r>
        <w:rPr>
          <w:rFonts w:ascii="Times New Roman" w:hAnsi="Times New Roman"/>
          <w:sz w:val="24"/>
          <w:szCs w:val="24"/>
        </w:rPr>
        <w:t>SU, 2012. - 135 p. http://biblioclub.ru/index.php?page=book&amp;id=259277</w:t>
      </w:r>
    </w:p>
    <w:p w:rsidR="00844131" w:rsidRDefault="00506E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Perchatkina</w:t>
      </w:r>
      <w:proofErr w:type="spellEnd"/>
      <w:r>
        <w:rPr>
          <w:rFonts w:ascii="Times New Roman" w:hAnsi="Times New Roman"/>
          <w:sz w:val="24"/>
          <w:szCs w:val="24"/>
        </w:rPr>
        <w:t xml:space="preserve"> V.G. Foundations of Economics: textbook / V.G. Glove - Kazan: Publishing house of KNITU, 2013. - 132 p. http://biblioclub.ru/index.php?page=book&amp;id=259108</w:t>
      </w:r>
    </w:p>
    <w:p w:rsidR="00844131" w:rsidRDefault="00506E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Makarova</w:t>
      </w:r>
      <w:proofErr w:type="spellEnd"/>
      <w:r>
        <w:rPr>
          <w:rFonts w:ascii="Times New Roman" w:hAnsi="Times New Roman"/>
          <w:sz w:val="24"/>
          <w:szCs w:val="24"/>
        </w:rPr>
        <w:t xml:space="preserve"> S.N. Finan</w:t>
      </w:r>
      <w:r>
        <w:rPr>
          <w:rFonts w:ascii="Times New Roman" w:hAnsi="Times New Roman"/>
          <w:sz w:val="24"/>
          <w:szCs w:val="24"/>
        </w:rPr>
        <w:t xml:space="preserve">cial risk management / S.N. </w:t>
      </w:r>
      <w:proofErr w:type="spellStart"/>
      <w:r>
        <w:rPr>
          <w:rFonts w:ascii="Times New Roman" w:hAnsi="Times New Roman"/>
          <w:sz w:val="24"/>
          <w:szCs w:val="24"/>
        </w:rPr>
        <w:t>Makarova</w:t>
      </w:r>
      <w:proofErr w:type="spellEnd"/>
      <w:r>
        <w:rPr>
          <w:rFonts w:ascii="Times New Roman" w:hAnsi="Times New Roman"/>
          <w:sz w:val="24"/>
          <w:szCs w:val="24"/>
        </w:rPr>
        <w:t xml:space="preserve">; I.S. </w:t>
      </w:r>
      <w:proofErr w:type="spellStart"/>
      <w:r>
        <w:rPr>
          <w:rFonts w:ascii="Times New Roman" w:hAnsi="Times New Roman"/>
          <w:sz w:val="24"/>
          <w:szCs w:val="24"/>
        </w:rPr>
        <w:t>Ferova</w:t>
      </w:r>
      <w:proofErr w:type="spellEnd"/>
      <w:r>
        <w:rPr>
          <w:rFonts w:ascii="Times New Roman" w:hAnsi="Times New Roman"/>
          <w:sz w:val="24"/>
          <w:szCs w:val="24"/>
        </w:rPr>
        <w:t xml:space="preserve">; I.A. </w:t>
      </w:r>
      <w:proofErr w:type="spellStart"/>
      <w:r>
        <w:rPr>
          <w:rFonts w:ascii="Times New Roman" w:hAnsi="Times New Roman"/>
          <w:sz w:val="24"/>
          <w:szCs w:val="24"/>
        </w:rPr>
        <w:t>Yankina</w:t>
      </w:r>
      <w:proofErr w:type="spellEnd"/>
      <w:r>
        <w:rPr>
          <w:rFonts w:ascii="Times New Roman" w:hAnsi="Times New Roman"/>
          <w:sz w:val="24"/>
          <w:szCs w:val="24"/>
        </w:rPr>
        <w:t xml:space="preserve"> - Krasnoyarsk: Siberian Federal University, </w:t>
      </w:r>
      <w:proofErr w:type="gramStart"/>
      <w:r>
        <w:rPr>
          <w:rFonts w:ascii="Times New Roman" w:hAnsi="Times New Roman"/>
          <w:sz w:val="24"/>
          <w:szCs w:val="24"/>
        </w:rPr>
        <w:t>2014 .--</w:t>
      </w:r>
      <w:proofErr w:type="gramEnd"/>
      <w:r>
        <w:rPr>
          <w:rFonts w:ascii="Times New Roman" w:hAnsi="Times New Roman"/>
          <w:sz w:val="24"/>
          <w:szCs w:val="24"/>
        </w:rPr>
        <w:t xml:space="preserve"> 230 p. http://biblioclub.ru/index.php?page=book&amp;id=435697</w:t>
      </w:r>
    </w:p>
    <w:p w:rsidR="00844131" w:rsidRDefault="00506E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Vorobiev</w:t>
      </w:r>
      <w:proofErr w:type="spellEnd"/>
      <w:r>
        <w:rPr>
          <w:rFonts w:ascii="Times New Roman" w:hAnsi="Times New Roman"/>
          <w:sz w:val="24"/>
          <w:szCs w:val="24"/>
        </w:rPr>
        <w:t xml:space="preserve"> S.N. Risk Management / S.N. </w:t>
      </w:r>
      <w:proofErr w:type="spellStart"/>
      <w:r>
        <w:rPr>
          <w:rFonts w:ascii="Times New Roman" w:hAnsi="Times New Roman"/>
          <w:sz w:val="24"/>
          <w:szCs w:val="24"/>
        </w:rPr>
        <w:t>Vorobiev</w:t>
      </w:r>
      <w:proofErr w:type="spellEnd"/>
      <w:r>
        <w:rPr>
          <w:rFonts w:ascii="Times New Roman" w:hAnsi="Times New Roman"/>
          <w:sz w:val="24"/>
          <w:szCs w:val="24"/>
        </w:rPr>
        <w:t xml:space="preserve">; K.V. </w:t>
      </w:r>
      <w:proofErr w:type="spellStart"/>
      <w:r>
        <w:rPr>
          <w:rFonts w:ascii="Times New Roman" w:hAnsi="Times New Roman"/>
          <w:sz w:val="24"/>
          <w:szCs w:val="24"/>
        </w:rPr>
        <w:t>Baldin</w:t>
      </w:r>
      <w:proofErr w:type="spellEnd"/>
      <w:r>
        <w:rPr>
          <w:rFonts w:ascii="Times New Roman" w:hAnsi="Times New Roman"/>
          <w:sz w:val="24"/>
          <w:szCs w:val="24"/>
        </w:rPr>
        <w:t xml:space="preserve"> - Moscow: Unity-Dana, </w:t>
      </w:r>
      <w:proofErr w:type="gramStart"/>
      <w:r>
        <w:rPr>
          <w:rFonts w:ascii="Times New Roman" w:hAnsi="Times New Roman"/>
          <w:sz w:val="24"/>
          <w:szCs w:val="24"/>
        </w:rPr>
        <w:t>2012 .--</w:t>
      </w:r>
      <w:proofErr w:type="gramEnd"/>
      <w:r>
        <w:rPr>
          <w:rFonts w:ascii="Times New Roman" w:hAnsi="Times New Roman"/>
          <w:sz w:val="24"/>
          <w:szCs w:val="24"/>
        </w:rPr>
        <w:t xml:space="preserve"> 512 p. http://biblioclub.ru/index.php?page=book&amp;id=117545</w:t>
      </w:r>
    </w:p>
    <w:p w:rsidR="00844131" w:rsidRDefault="00844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4131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31"/>
    <w:rsid w:val="00506E40"/>
    <w:rsid w:val="008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80777F"/>
    <w:rPr>
      <w:vertAlign w:val="superscript"/>
    </w:rPr>
  </w:style>
  <w:style w:type="character" w:customStyle="1" w:styleId="a4">
    <w:name w:val="Текст сноски Знак"/>
    <w:basedOn w:val="a0"/>
    <w:uiPriority w:val="99"/>
    <w:qFormat/>
    <w:rsid w:val="0080777F"/>
    <w:rPr>
      <w:rFonts w:ascii="Calibri" w:eastAsia="Calibri" w:hAnsi="Calibri" w:cs="Times New Roman"/>
      <w:sz w:val="20"/>
      <w:szCs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80777F"/>
    <w:rPr>
      <w:rFonts w:cs="Times New Roman"/>
    </w:rPr>
  </w:style>
  <w:style w:type="paragraph" w:styleId="ab">
    <w:name w:val="footnote text"/>
    <w:basedOn w:val="a"/>
    <w:uiPriority w:val="99"/>
    <w:unhideWhenUsed/>
    <w:rsid w:val="00807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8A2BA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80777F"/>
    <w:rPr>
      <w:vertAlign w:val="superscript"/>
    </w:rPr>
  </w:style>
  <w:style w:type="character" w:customStyle="1" w:styleId="a4">
    <w:name w:val="Текст сноски Знак"/>
    <w:basedOn w:val="a0"/>
    <w:uiPriority w:val="99"/>
    <w:qFormat/>
    <w:rsid w:val="0080777F"/>
    <w:rPr>
      <w:rFonts w:ascii="Calibri" w:eastAsia="Calibri" w:hAnsi="Calibri" w:cs="Times New Roman"/>
      <w:sz w:val="20"/>
      <w:szCs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80777F"/>
    <w:rPr>
      <w:rFonts w:cs="Times New Roman"/>
    </w:rPr>
  </w:style>
  <w:style w:type="paragraph" w:styleId="ab">
    <w:name w:val="footnote text"/>
    <w:basedOn w:val="a"/>
    <w:uiPriority w:val="99"/>
    <w:unhideWhenUsed/>
    <w:rsid w:val="00807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8A2BA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Дима</cp:lastModifiedBy>
  <cp:revision>2</cp:revision>
  <dcterms:created xsi:type="dcterms:W3CDTF">2020-09-23T18:16:00Z</dcterms:created>
  <dcterms:modified xsi:type="dcterms:W3CDTF">2020-09-23T18:16:00Z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