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63C5" w:rsidRPr="000C63C5" w:rsidRDefault="000C63C5" w:rsidP="007F5E44">
      <w:pPr>
        <w:spacing w:after="0" w:line="240" w:lineRule="auto"/>
        <w:jc w:val="both"/>
        <w:rPr>
          <w:rFonts w:ascii="Times New Roman" w:hAnsi="Times New Roman"/>
          <w:lang w:val="en-US"/>
        </w:rPr>
      </w:pPr>
    </w:p>
    <w:p w:rsidR="00EE0F1A" w:rsidRPr="000C63C5" w:rsidRDefault="00EE0F1A" w:rsidP="007F5E44">
      <w:pPr>
        <w:spacing w:after="0" w:line="240" w:lineRule="auto"/>
        <w:jc w:val="both"/>
        <w:rPr>
          <w:rFonts w:ascii="Times New Roman" w:hAnsi="Times New Roman"/>
          <w:lang w:val="en-US"/>
        </w:rPr>
      </w:pPr>
    </w:p>
    <w:p w:rsidR="000C63C5" w:rsidRPr="00CC0583" w:rsidRDefault="000C63C5" w:rsidP="000C63C5">
      <w:pPr>
        <w:spacing w:after="0" w:line="240" w:lineRule="auto"/>
        <w:jc w:val="center"/>
        <w:rPr>
          <w:rFonts w:ascii="Arial Narrow" w:hAnsi="Arial Narrow"/>
          <w:lang w:val="en-US"/>
        </w:rPr>
      </w:pPr>
      <w:r w:rsidRPr="00CC0583">
        <w:rPr>
          <w:rFonts w:ascii="Arial Narrow" w:hAnsi="Arial Narrow"/>
          <w:lang w:val="en-US"/>
        </w:rPr>
        <w:t>ABSTRACT</w:t>
      </w:r>
    </w:p>
    <w:p w:rsidR="000C63C5" w:rsidRPr="00CC0583" w:rsidRDefault="000C63C5" w:rsidP="000C63C5">
      <w:pPr>
        <w:spacing w:after="0" w:line="240" w:lineRule="auto"/>
        <w:jc w:val="center"/>
        <w:rPr>
          <w:rFonts w:ascii="Arial Narrow" w:hAnsi="Arial Narrow"/>
          <w:lang w:val="en-US"/>
        </w:rPr>
      </w:pPr>
      <w:r w:rsidRPr="00CC0583">
        <w:rPr>
          <w:rFonts w:ascii="Arial Narrow" w:hAnsi="Arial Narrow"/>
          <w:lang w:val="en-US"/>
        </w:rPr>
        <w:t xml:space="preserve">of </w:t>
      </w:r>
      <w:r w:rsidRPr="00CC0583">
        <w:rPr>
          <w:rFonts w:ascii="Arial Narrow" w:hAnsi="Arial Narrow"/>
          <w:lang w:val="en-US"/>
        </w:rPr>
        <w:t>the working program of the discipline</w:t>
      </w:r>
    </w:p>
    <w:p w:rsidR="000C63C5" w:rsidRPr="00CC0583" w:rsidRDefault="000C63C5" w:rsidP="000C63C5">
      <w:pPr>
        <w:spacing w:after="0" w:line="240" w:lineRule="auto"/>
        <w:jc w:val="center"/>
        <w:rPr>
          <w:rFonts w:ascii="Arial Narrow" w:hAnsi="Arial Narrow"/>
          <w:lang w:val="en-US"/>
        </w:rPr>
      </w:pPr>
      <w:r w:rsidRPr="00CC0583">
        <w:rPr>
          <w:rFonts w:ascii="Arial Narrow" w:hAnsi="Arial Narrow"/>
          <w:lang w:val="en-US"/>
        </w:rPr>
        <w:t xml:space="preserve">"Russian </w:t>
      </w:r>
      <w:r w:rsidRPr="00CC0583">
        <w:rPr>
          <w:rFonts w:ascii="Arial Narrow" w:hAnsi="Arial Narrow"/>
          <w:lang w:val="en-US"/>
        </w:rPr>
        <w:t xml:space="preserve">and </w:t>
      </w:r>
      <w:r w:rsidRPr="00CC0583">
        <w:rPr>
          <w:rFonts w:ascii="Arial Narrow" w:hAnsi="Arial Narrow"/>
          <w:lang w:val="en-US"/>
        </w:rPr>
        <w:t>European Cultural Bonds»</w:t>
      </w:r>
    </w:p>
    <w:p w:rsidR="000C63C5" w:rsidRPr="00CC0583" w:rsidRDefault="000C63C5" w:rsidP="000C63C5">
      <w:pPr>
        <w:spacing w:after="0" w:line="240" w:lineRule="auto"/>
        <w:jc w:val="both"/>
        <w:rPr>
          <w:rFonts w:ascii="Arial Narrow" w:hAnsi="Arial Narrow"/>
          <w:lang w:val="en-US"/>
        </w:rPr>
      </w:pPr>
    </w:p>
    <w:p w:rsidR="000C63C5" w:rsidRPr="00CC0583" w:rsidRDefault="000C63C5" w:rsidP="000C63C5">
      <w:pPr>
        <w:spacing w:after="0" w:line="240" w:lineRule="auto"/>
        <w:jc w:val="both"/>
        <w:rPr>
          <w:rFonts w:ascii="Arial Narrow" w:hAnsi="Arial Narrow"/>
          <w:lang w:val="en-US"/>
        </w:rPr>
      </w:pPr>
    </w:p>
    <w:p w:rsidR="000C63C5" w:rsidRDefault="000C63C5" w:rsidP="00602F07">
      <w:pPr>
        <w:spacing w:after="0" w:line="240" w:lineRule="auto"/>
        <w:jc w:val="both"/>
        <w:rPr>
          <w:rFonts w:ascii="Arial Narrow" w:hAnsi="Arial Narrow"/>
          <w:lang w:val="en-US"/>
        </w:rPr>
      </w:pPr>
      <w:r w:rsidRPr="00602F07">
        <w:rPr>
          <w:rFonts w:ascii="Arial Narrow" w:hAnsi="Arial Narrow"/>
          <w:lang w:val="en-US"/>
        </w:rPr>
        <w:t xml:space="preserve">1. The </w:t>
      </w:r>
      <w:r w:rsidRPr="00602F07">
        <w:rPr>
          <w:rFonts w:ascii="Arial Narrow" w:hAnsi="Arial Narrow"/>
          <w:lang w:val="en-US"/>
        </w:rPr>
        <w:t xml:space="preserve">course </w:t>
      </w:r>
      <w:r w:rsidRPr="00602F07">
        <w:rPr>
          <w:rFonts w:ascii="Arial Narrow" w:hAnsi="Arial Narrow"/>
          <w:lang w:val="en-US"/>
        </w:rPr>
        <w:t xml:space="preserve">is taught to students </w:t>
      </w:r>
      <w:r w:rsidRPr="00602F07">
        <w:rPr>
          <w:rFonts w:ascii="Arial Narrow" w:hAnsi="Arial Narrow"/>
          <w:lang w:val="en-US"/>
        </w:rPr>
        <w:t xml:space="preserve">of MA </w:t>
      </w:r>
      <w:r w:rsidRPr="00602F07">
        <w:rPr>
          <w:rFonts w:ascii="Arial Narrow" w:hAnsi="Arial Narrow"/>
          <w:lang w:val="en-US"/>
        </w:rPr>
        <w:t xml:space="preserve">program </w:t>
      </w:r>
      <w:r w:rsidRPr="00602F07">
        <w:rPr>
          <w:rFonts w:ascii="Arial Narrow" w:hAnsi="Arial Narrow"/>
          <w:lang w:val="en-US"/>
        </w:rPr>
        <w:t>“Literature in Cross-Cultural Perspective”</w:t>
      </w:r>
      <w:r w:rsidRPr="00602F07">
        <w:rPr>
          <w:rFonts w:ascii="Arial Narrow" w:hAnsi="Arial Narrow"/>
          <w:lang w:val="en-US"/>
        </w:rPr>
        <w:t xml:space="preserve"> </w:t>
      </w:r>
      <w:r w:rsidR="00842F18" w:rsidRPr="00842F18">
        <w:rPr>
          <w:rFonts w:ascii="Arial Narrow" w:hAnsi="Arial Narrow"/>
          <w:lang w:val="en-US"/>
        </w:rPr>
        <w:t xml:space="preserve">(45.04.01 </w:t>
      </w:r>
      <w:r w:rsidR="00842F18">
        <w:rPr>
          <w:rFonts w:ascii="Arial Narrow" w:hAnsi="Arial Narrow"/>
          <w:lang w:val="en-US"/>
        </w:rPr>
        <w:t>Philology</w:t>
      </w:r>
      <w:r w:rsidR="00842F18" w:rsidRPr="00842F18">
        <w:rPr>
          <w:rFonts w:ascii="Arial Narrow" w:hAnsi="Arial Narrow"/>
          <w:lang w:val="en-US"/>
        </w:rPr>
        <w:t xml:space="preserve">) </w:t>
      </w:r>
      <w:r w:rsidRPr="00602F07">
        <w:rPr>
          <w:rFonts w:ascii="Arial Narrow" w:hAnsi="Arial Narrow"/>
          <w:lang w:val="en-US"/>
        </w:rPr>
        <w:t xml:space="preserve">during two </w:t>
      </w:r>
      <w:r w:rsidRPr="00602F07">
        <w:rPr>
          <w:rFonts w:ascii="Arial Narrow" w:hAnsi="Arial Narrow"/>
          <w:lang w:val="en-US"/>
        </w:rPr>
        <w:t>semester</w:t>
      </w:r>
      <w:r w:rsidRPr="00602F07">
        <w:rPr>
          <w:rFonts w:ascii="Arial Narrow" w:hAnsi="Arial Narrow"/>
          <w:lang w:val="en-US"/>
        </w:rPr>
        <w:t>s</w:t>
      </w:r>
      <w:r w:rsidRPr="00602F07">
        <w:rPr>
          <w:rFonts w:ascii="Arial Narrow" w:hAnsi="Arial Narrow"/>
          <w:lang w:val="en-US"/>
        </w:rPr>
        <w:t xml:space="preserve"> of the 1st year</w:t>
      </w:r>
      <w:r w:rsidR="00CC0583" w:rsidRPr="00602F07">
        <w:rPr>
          <w:rFonts w:ascii="Arial Narrow" w:hAnsi="Arial Narrow"/>
          <w:lang w:val="en-US"/>
        </w:rPr>
        <w:t xml:space="preserve"> of studies. </w:t>
      </w:r>
    </w:p>
    <w:p w:rsidR="006A1291" w:rsidRPr="00602F07" w:rsidRDefault="006A1291" w:rsidP="00602F07">
      <w:pPr>
        <w:spacing w:after="0" w:line="240" w:lineRule="auto"/>
        <w:jc w:val="both"/>
        <w:rPr>
          <w:rFonts w:ascii="Arial Narrow" w:hAnsi="Arial Narrow"/>
          <w:lang w:val="en-US"/>
        </w:rPr>
      </w:pPr>
    </w:p>
    <w:p w:rsidR="00602F07" w:rsidRPr="00842F18" w:rsidRDefault="000C63C5" w:rsidP="00602F07">
      <w:pPr>
        <w:tabs>
          <w:tab w:val="left" w:pos="708"/>
          <w:tab w:val="right" w:leader="underscore" w:pos="9639"/>
        </w:tabs>
        <w:spacing w:after="0" w:line="240" w:lineRule="auto"/>
        <w:jc w:val="both"/>
        <w:rPr>
          <w:rFonts w:ascii="Arial Narrow" w:hAnsi="Arial Narrow"/>
          <w:lang w:val="en-US"/>
        </w:rPr>
      </w:pPr>
      <w:r w:rsidRPr="00602F07">
        <w:rPr>
          <w:rFonts w:ascii="Arial Narrow" w:hAnsi="Arial Narrow"/>
          <w:lang w:val="en-US"/>
        </w:rPr>
        <w:t xml:space="preserve">2. </w:t>
      </w:r>
      <w:r w:rsidR="00602F07" w:rsidRPr="00602F07">
        <w:rPr>
          <w:rFonts w:ascii="Arial Narrow" w:hAnsi="Arial Narrow"/>
          <w:lang w:val="en-US"/>
        </w:rPr>
        <w:t>This is a compulsory course</w:t>
      </w:r>
      <w:r w:rsidR="00842F18" w:rsidRPr="00842F18">
        <w:rPr>
          <w:rFonts w:ascii="Arial Narrow" w:hAnsi="Arial Narrow"/>
          <w:lang w:val="en-US"/>
        </w:rPr>
        <w:t>.</w:t>
      </w:r>
    </w:p>
    <w:p w:rsidR="000C63C5" w:rsidRDefault="000C63C5" w:rsidP="00602F07">
      <w:pPr>
        <w:tabs>
          <w:tab w:val="left" w:pos="708"/>
          <w:tab w:val="right" w:leader="underscore" w:pos="9639"/>
        </w:tabs>
        <w:spacing w:after="0" w:line="240" w:lineRule="auto"/>
        <w:jc w:val="both"/>
        <w:rPr>
          <w:rFonts w:ascii="Arial Narrow" w:hAnsi="Arial Narrow"/>
          <w:lang w:val="en-US"/>
        </w:rPr>
      </w:pPr>
      <w:r w:rsidRPr="00602F07">
        <w:rPr>
          <w:rFonts w:ascii="Arial Narrow" w:hAnsi="Arial Narrow"/>
          <w:lang w:val="en-US"/>
        </w:rPr>
        <w:t xml:space="preserve">Labor intensity of the discipline: </w:t>
      </w:r>
      <w:r w:rsidRPr="00602F07">
        <w:rPr>
          <w:rFonts w:ascii="Arial Narrow" w:hAnsi="Arial Narrow"/>
          <w:lang w:val="en-US"/>
        </w:rPr>
        <w:t>5</w:t>
      </w:r>
      <w:r w:rsidRPr="00602F07">
        <w:rPr>
          <w:rFonts w:ascii="Arial Narrow" w:hAnsi="Arial Narrow"/>
          <w:lang w:val="en-US"/>
        </w:rPr>
        <w:t xml:space="preserve"> credits; 1</w:t>
      </w:r>
      <w:r w:rsidRPr="00602F07">
        <w:rPr>
          <w:rFonts w:ascii="Arial Narrow" w:hAnsi="Arial Narrow"/>
          <w:lang w:val="en-US"/>
        </w:rPr>
        <w:t>80</w:t>
      </w:r>
      <w:r w:rsidRPr="00602F07">
        <w:rPr>
          <w:rFonts w:ascii="Arial Narrow" w:hAnsi="Arial Narrow"/>
          <w:lang w:val="en-US"/>
        </w:rPr>
        <w:t xml:space="preserve"> hours</w:t>
      </w:r>
      <w:r w:rsidRPr="00602F07">
        <w:rPr>
          <w:rFonts w:ascii="Arial Narrow" w:hAnsi="Arial Narrow"/>
          <w:lang w:val="en-US"/>
        </w:rPr>
        <w:t>;</w:t>
      </w:r>
      <w:r w:rsidRPr="00602F07">
        <w:rPr>
          <w:rFonts w:ascii="Arial Narrow" w:hAnsi="Arial Narrow"/>
          <w:lang w:val="en-US"/>
        </w:rPr>
        <w:t xml:space="preserve"> form of assessment: credit</w:t>
      </w:r>
      <w:r w:rsidR="00CC0583" w:rsidRPr="00602F07">
        <w:rPr>
          <w:rFonts w:ascii="Arial Narrow" w:hAnsi="Arial Narrow"/>
          <w:lang w:val="en-US"/>
        </w:rPr>
        <w:t xml:space="preserve">, exam. </w:t>
      </w:r>
    </w:p>
    <w:p w:rsidR="006A1291" w:rsidRPr="00602F07" w:rsidRDefault="006A1291" w:rsidP="00602F07">
      <w:pPr>
        <w:tabs>
          <w:tab w:val="left" w:pos="708"/>
          <w:tab w:val="right" w:leader="underscore" w:pos="9639"/>
        </w:tabs>
        <w:spacing w:after="0" w:line="240" w:lineRule="auto"/>
        <w:jc w:val="both"/>
        <w:rPr>
          <w:rFonts w:ascii="Arial Narrow" w:hAnsi="Arial Narrow"/>
          <w:lang w:val="en-US"/>
        </w:rPr>
      </w:pPr>
    </w:p>
    <w:p w:rsidR="000C63C5" w:rsidRPr="00602F07" w:rsidRDefault="000C63C5" w:rsidP="00602F07">
      <w:pPr>
        <w:spacing w:after="0" w:line="240" w:lineRule="auto"/>
        <w:jc w:val="both"/>
        <w:rPr>
          <w:rFonts w:ascii="Arial Narrow" w:hAnsi="Arial Narrow"/>
          <w:lang w:val="en-US"/>
        </w:rPr>
      </w:pPr>
      <w:r w:rsidRPr="00602F07">
        <w:rPr>
          <w:rFonts w:ascii="Arial Narrow" w:hAnsi="Arial Narrow"/>
          <w:lang w:val="en-US"/>
        </w:rPr>
        <w:t xml:space="preserve">3. </w:t>
      </w:r>
      <w:r w:rsidR="00CC0583" w:rsidRPr="00602F07">
        <w:rPr>
          <w:rFonts w:ascii="Arial Narrow" w:hAnsi="Arial Narrow"/>
          <w:lang w:val="en-US"/>
        </w:rPr>
        <w:t>T</w:t>
      </w:r>
      <w:r w:rsidRPr="00602F07">
        <w:rPr>
          <w:rFonts w:ascii="Arial Narrow" w:hAnsi="Arial Narrow"/>
          <w:lang w:val="en-US"/>
        </w:rPr>
        <w:t xml:space="preserve">he place of the discipline in the structure of the educational program: </w:t>
      </w:r>
      <w:r w:rsidR="00CC0583" w:rsidRPr="00602F07">
        <w:rPr>
          <w:rFonts w:ascii="Arial Narrow" w:hAnsi="Arial Narrow"/>
        </w:rPr>
        <w:t>Б</w:t>
      </w:r>
      <w:r w:rsidRPr="00602F07">
        <w:rPr>
          <w:rFonts w:ascii="Arial Narrow" w:hAnsi="Arial Narrow"/>
          <w:lang w:val="en-US"/>
        </w:rPr>
        <w:t>.1. B</w:t>
      </w:r>
      <w:r w:rsidR="00CC0583" w:rsidRPr="00602F07">
        <w:rPr>
          <w:rFonts w:ascii="Arial Narrow" w:hAnsi="Arial Narrow"/>
          <w:lang w:val="en-US"/>
        </w:rPr>
        <w:t>4</w:t>
      </w:r>
    </w:p>
    <w:p w:rsidR="000C63C5" w:rsidRDefault="00602F07" w:rsidP="00602F07">
      <w:pPr>
        <w:spacing w:after="0" w:line="240" w:lineRule="auto"/>
        <w:jc w:val="both"/>
        <w:rPr>
          <w:rFonts w:ascii="Arial Narrow" w:hAnsi="Arial Narrow"/>
          <w:lang w:val="en-US"/>
        </w:rPr>
      </w:pPr>
      <w:r w:rsidRPr="00602F07">
        <w:rPr>
          <w:rFonts w:ascii="Arial Narrow" w:hAnsi="Arial Narrow"/>
          <w:lang w:val="en-US"/>
        </w:rPr>
        <w:t>This course provides the base of knowledge that the following courses subsequently build upon</w:t>
      </w:r>
      <w:r w:rsidR="00CC0583" w:rsidRPr="00602F07">
        <w:rPr>
          <w:rFonts w:ascii="Arial Narrow" w:hAnsi="Arial Narrow"/>
          <w:lang w:val="en-US"/>
        </w:rPr>
        <w:t xml:space="preserve"> </w:t>
      </w:r>
      <w:r w:rsidR="000C63C5" w:rsidRPr="00602F07">
        <w:rPr>
          <w:rFonts w:ascii="Arial Narrow" w:hAnsi="Arial Narrow"/>
          <w:lang w:val="en-US"/>
        </w:rPr>
        <w:t>knowledge, skills and abilities formed by previous disciplines</w:t>
      </w:r>
      <w:r w:rsidR="00CC0583" w:rsidRPr="00602F07">
        <w:rPr>
          <w:rFonts w:ascii="Arial Narrow" w:hAnsi="Arial Narrow"/>
          <w:lang w:val="en-US"/>
        </w:rPr>
        <w:t xml:space="preserve"> of BA programs for humanities</w:t>
      </w:r>
      <w:r w:rsidR="000C63C5" w:rsidRPr="00602F07">
        <w:rPr>
          <w:rFonts w:ascii="Arial Narrow" w:hAnsi="Arial Narrow"/>
          <w:lang w:val="en-US"/>
        </w:rPr>
        <w:t xml:space="preserve">: "World history", "History of </w:t>
      </w:r>
      <w:r w:rsidR="00CC0583" w:rsidRPr="00602F07">
        <w:rPr>
          <w:rFonts w:ascii="Arial Narrow" w:hAnsi="Arial Narrow"/>
          <w:lang w:val="en-US"/>
        </w:rPr>
        <w:t>Arts</w:t>
      </w:r>
      <w:r w:rsidR="000C63C5" w:rsidRPr="00602F07">
        <w:rPr>
          <w:rFonts w:ascii="Arial Narrow" w:hAnsi="Arial Narrow"/>
          <w:lang w:val="en-US"/>
        </w:rPr>
        <w:t xml:space="preserve">", </w:t>
      </w:r>
      <w:r w:rsidR="00CC0583" w:rsidRPr="00602F07">
        <w:rPr>
          <w:rFonts w:ascii="Arial Narrow" w:hAnsi="Arial Narrow"/>
          <w:lang w:val="en-US"/>
        </w:rPr>
        <w:t xml:space="preserve">“History of World Literature”, </w:t>
      </w:r>
      <w:r w:rsidR="000C63C5" w:rsidRPr="00602F07">
        <w:rPr>
          <w:rFonts w:ascii="Arial Narrow" w:hAnsi="Arial Narrow"/>
          <w:lang w:val="en-US"/>
        </w:rPr>
        <w:t>"History of international relations".</w:t>
      </w:r>
    </w:p>
    <w:p w:rsidR="006A1291" w:rsidRPr="00602F07" w:rsidRDefault="006A1291" w:rsidP="00602F07">
      <w:pPr>
        <w:spacing w:after="0" w:line="240" w:lineRule="auto"/>
        <w:jc w:val="both"/>
        <w:rPr>
          <w:rFonts w:ascii="Arial Narrow" w:hAnsi="Arial Narrow"/>
          <w:lang w:val="en-US"/>
        </w:rPr>
      </w:pPr>
    </w:p>
    <w:p w:rsidR="000C63C5" w:rsidRDefault="000C63C5" w:rsidP="00602F07">
      <w:pPr>
        <w:spacing w:after="0" w:line="240" w:lineRule="auto"/>
        <w:jc w:val="both"/>
        <w:rPr>
          <w:rFonts w:ascii="Arial Narrow" w:hAnsi="Arial Narrow"/>
          <w:lang w:val="en-US"/>
        </w:rPr>
      </w:pPr>
      <w:r w:rsidRPr="00602F07">
        <w:rPr>
          <w:rFonts w:ascii="Arial Narrow" w:hAnsi="Arial Narrow"/>
          <w:lang w:val="en-US"/>
        </w:rPr>
        <w:t>4. The purpose of the discipline is to present the dialectic of ideas and artistic discoveries in the Russian and European culture of the XX century in the system of historical and cultural, philosophical and aesthetic, and poetic-typological connections.</w:t>
      </w:r>
    </w:p>
    <w:p w:rsidR="006A1291" w:rsidRPr="00602F07" w:rsidRDefault="006A1291" w:rsidP="00602F07">
      <w:pPr>
        <w:spacing w:after="0" w:line="240" w:lineRule="auto"/>
        <w:jc w:val="both"/>
        <w:rPr>
          <w:rFonts w:ascii="Arial Narrow" w:hAnsi="Arial Narrow"/>
          <w:lang w:val="en-US"/>
        </w:rPr>
      </w:pPr>
    </w:p>
    <w:p w:rsidR="006604C8" w:rsidRPr="00602F07" w:rsidRDefault="000C63C5" w:rsidP="000C63C5">
      <w:pPr>
        <w:spacing w:after="0" w:line="240" w:lineRule="auto"/>
        <w:jc w:val="both"/>
        <w:rPr>
          <w:rFonts w:ascii="Arial Narrow" w:hAnsi="Arial Narrow"/>
          <w:lang w:val="en-US"/>
        </w:rPr>
      </w:pPr>
      <w:r w:rsidRPr="00602F07">
        <w:rPr>
          <w:rFonts w:ascii="Arial Narrow" w:hAnsi="Arial Narrow"/>
          <w:lang w:val="en-US"/>
        </w:rPr>
        <w:t>5. Requirements for the results of mastering the discipline</w:t>
      </w:r>
      <w:r w:rsidR="006604C8" w:rsidRPr="00602F07">
        <w:rPr>
          <w:rFonts w:ascii="Arial Narrow" w:hAnsi="Arial Narrow"/>
          <w:lang w:val="en-US"/>
        </w:rPr>
        <w:t>.</w:t>
      </w:r>
      <w:r w:rsidRPr="00602F07">
        <w:rPr>
          <w:rFonts w:ascii="Arial Narrow" w:hAnsi="Arial Narrow"/>
          <w:lang w:val="en-US"/>
        </w:rPr>
        <w:t xml:space="preserve"> </w:t>
      </w:r>
    </w:p>
    <w:p w:rsidR="00CC0583" w:rsidRPr="00602F07" w:rsidRDefault="000C63C5" w:rsidP="000C63C5">
      <w:pPr>
        <w:spacing w:after="0" w:line="240" w:lineRule="auto"/>
        <w:jc w:val="both"/>
        <w:rPr>
          <w:rFonts w:ascii="Arial Narrow" w:hAnsi="Arial Narrow"/>
          <w:lang w:val="en-US"/>
        </w:rPr>
      </w:pPr>
      <w:r w:rsidRPr="00602F07">
        <w:rPr>
          <w:rFonts w:ascii="Arial Narrow" w:hAnsi="Arial Narrow"/>
          <w:lang w:val="en-US"/>
        </w:rPr>
        <w:t>The discipline is aimed at formation of the following competences</w:t>
      </w:r>
      <w:r w:rsidR="006604C8" w:rsidRPr="00602F07">
        <w:rPr>
          <w:rFonts w:ascii="Arial Narrow" w:hAnsi="Arial Narrow"/>
          <w:lang w:val="en-US"/>
        </w:rPr>
        <w:t>:</w:t>
      </w:r>
      <w:r w:rsidRPr="00602F07">
        <w:rPr>
          <w:rFonts w:ascii="Arial Narrow" w:hAnsi="Arial Narrow"/>
          <w:lang w:val="en-US"/>
        </w:rPr>
        <w:t xml:space="preserve"> </w:t>
      </w:r>
    </w:p>
    <w:p w:rsidR="00CC0583" w:rsidRPr="00602F07" w:rsidRDefault="00CC0583" w:rsidP="00CC0583">
      <w:pPr>
        <w:spacing w:after="0" w:line="240" w:lineRule="auto"/>
        <w:rPr>
          <w:rFonts w:ascii="Arial Narrow" w:hAnsi="Arial Narrow"/>
          <w:lang w:val="en-US"/>
        </w:rPr>
      </w:pPr>
      <w:r w:rsidRPr="00602F07">
        <w:rPr>
          <w:rFonts w:ascii="Arial Narrow" w:hAnsi="Arial Narrow"/>
          <w:lang w:val="en-US"/>
        </w:rPr>
        <w:t>r</w:t>
      </w:r>
      <w:r w:rsidRPr="00602F07">
        <w:rPr>
          <w:rFonts w:ascii="Arial Narrow" w:hAnsi="Arial Narrow"/>
          <w:lang w:val="en-US"/>
        </w:rPr>
        <w:t>eadiness for self-development, self-realization, use of creative potential</w:t>
      </w:r>
      <w:r w:rsidRPr="00602F07">
        <w:rPr>
          <w:rFonts w:ascii="Arial Narrow" w:hAnsi="Arial Narrow"/>
          <w:lang w:val="en-US"/>
        </w:rPr>
        <w:t xml:space="preserve"> </w:t>
      </w:r>
      <w:r w:rsidR="006A1291">
        <w:rPr>
          <w:rFonts w:ascii="Arial Narrow" w:hAnsi="Arial Narrow"/>
          <w:lang w:val="en-US"/>
        </w:rPr>
        <w:t>(OK-3)</w:t>
      </w:r>
    </w:p>
    <w:p w:rsidR="00CC0583" w:rsidRPr="006A1291" w:rsidRDefault="00CC0583" w:rsidP="00CC0583">
      <w:pPr>
        <w:spacing w:after="0" w:line="240" w:lineRule="auto"/>
        <w:rPr>
          <w:rFonts w:ascii="Arial Narrow" w:hAnsi="Arial Narrow"/>
          <w:lang w:val="en-US"/>
        </w:rPr>
      </w:pPr>
      <w:r w:rsidRPr="00602F07">
        <w:rPr>
          <w:rFonts w:ascii="Arial Narrow" w:hAnsi="Arial Narrow"/>
          <w:lang w:val="en-US"/>
        </w:rPr>
        <w:t>a</w:t>
      </w:r>
      <w:r w:rsidRPr="00602F07">
        <w:rPr>
          <w:rFonts w:ascii="Arial Narrow" w:hAnsi="Arial Narrow"/>
          <w:lang w:val="en-US"/>
        </w:rPr>
        <w:t>bility to demonstrate in-depth knowledge in a selected specific field of Philology</w:t>
      </w:r>
      <w:r w:rsidR="006A1291">
        <w:rPr>
          <w:rFonts w:ascii="Arial Narrow" w:hAnsi="Arial Narrow"/>
          <w:lang w:val="en-US"/>
        </w:rPr>
        <w:t xml:space="preserve"> (</w:t>
      </w:r>
      <w:r w:rsidR="006A1291">
        <w:rPr>
          <w:rFonts w:ascii="Arial Narrow" w:hAnsi="Arial Narrow"/>
        </w:rPr>
        <w:t>ОПК</w:t>
      </w:r>
      <w:r w:rsidR="006A1291" w:rsidRPr="006A1291">
        <w:rPr>
          <w:rFonts w:ascii="Arial Narrow" w:hAnsi="Arial Narrow"/>
          <w:lang w:val="en-US"/>
        </w:rPr>
        <w:t>-4)</w:t>
      </w:r>
    </w:p>
    <w:p w:rsidR="00CC0583" w:rsidRPr="006A1291" w:rsidRDefault="00CC0583" w:rsidP="00602F07">
      <w:pPr>
        <w:spacing w:after="0" w:line="240" w:lineRule="auto"/>
        <w:rPr>
          <w:rFonts w:ascii="Arial Narrow" w:hAnsi="Arial Narrow"/>
          <w:lang w:val="en-US"/>
        </w:rPr>
      </w:pPr>
      <w:r w:rsidRPr="00602F07">
        <w:rPr>
          <w:rFonts w:ascii="Arial Narrow" w:hAnsi="Arial Narrow"/>
          <w:lang w:val="en-US"/>
        </w:rPr>
        <w:t>readiness to participate in the organization of research, project, educational, professional and other activities of students in undergraduate and postgraduate programs, in career guidance events with students</w:t>
      </w:r>
      <w:r w:rsidR="006A1291" w:rsidRPr="006A1291">
        <w:rPr>
          <w:rFonts w:ascii="Arial Narrow" w:hAnsi="Arial Narrow"/>
          <w:lang w:val="en-US"/>
        </w:rPr>
        <w:t xml:space="preserve"> (</w:t>
      </w:r>
      <w:r w:rsidR="006A1291">
        <w:rPr>
          <w:rFonts w:ascii="Arial Narrow" w:hAnsi="Arial Narrow"/>
        </w:rPr>
        <w:t>ПК</w:t>
      </w:r>
      <w:r w:rsidR="006A1291" w:rsidRPr="006A1291">
        <w:rPr>
          <w:rFonts w:ascii="Arial Narrow" w:hAnsi="Arial Narrow"/>
          <w:lang w:val="en-US"/>
        </w:rPr>
        <w:t>-8)</w:t>
      </w:r>
    </w:p>
    <w:p w:rsidR="006A1291" w:rsidRPr="00602F07" w:rsidRDefault="006A1291" w:rsidP="00602F07">
      <w:pPr>
        <w:spacing w:after="0" w:line="240" w:lineRule="auto"/>
        <w:rPr>
          <w:rFonts w:ascii="Arial Narrow" w:hAnsi="Arial Narrow"/>
          <w:lang w:val="en-US"/>
        </w:rPr>
      </w:pPr>
    </w:p>
    <w:p w:rsidR="000C63C5" w:rsidRPr="00602F07" w:rsidRDefault="000C63C5" w:rsidP="000C63C5">
      <w:pPr>
        <w:spacing w:after="0" w:line="240" w:lineRule="auto"/>
        <w:jc w:val="both"/>
        <w:rPr>
          <w:rFonts w:ascii="Arial Narrow" w:hAnsi="Arial Narrow"/>
          <w:lang w:val="en-US"/>
        </w:rPr>
      </w:pPr>
      <w:r w:rsidRPr="00602F07">
        <w:rPr>
          <w:rFonts w:ascii="Arial Narrow" w:hAnsi="Arial Narrow"/>
          <w:lang w:val="en-US"/>
        </w:rPr>
        <w:t>As a result of studying the discipline, students should:</w:t>
      </w:r>
    </w:p>
    <w:p w:rsidR="000C63C5" w:rsidRPr="00602F07" w:rsidRDefault="000C63C5" w:rsidP="000C63C5">
      <w:pPr>
        <w:spacing w:after="0" w:line="240" w:lineRule="auto"/>
        <w:jc w:val="both"/>
        <w:rPr>
          <w:rFonts w:ascii="Arial Narrow" w:hAnsi="Arial Narrow"/>
          <w:lang w:val="en-US"/>
        </w:rPr>
      </w:pPr>
      <w:r w:rsidRPr="00602F07">
        <w:rPr>
          <w:rFonts w:ascii="Arial Narrow" w:hAnsi="Arial Narrow"/>
          <w:lang w:val="en-US"/>
        </w:rPr>
        <w:t>Know: historical</w:t>
      </w:r>
      <w:r w:rsidR="006604C8" w:rsidRPr="00602F07">
        <w:rPr>
          <w:rFonts w:ascii="Arial Narrow" w:hAnsi="Arial Narrow"/>
          <w:lang w:val="en-US"/>
        </w:rPr>
        <w:t xml:space="preserve">, </w:t>
      </w:r>
      <w:r w:rsidRPr="00602F07">
        <w:rPr>
          <w:rFonts w:ascii="Arial Narrow" w:hAnsi="Arial Narrow"/>
          <w:lang w:val="en-US"/>
        </w:rPr>
        <w:t xml:space="preserve">cultural, aesthetic, </w:t>
      </w:r>
      <w:r w:rsidR="006604C8" w:rsidRPr="00602F07">
        <w:rPr>
          <w:rFonts w:ascii="Arial Narrow" w:hAnsi="Arial Narrow"/>
          <w:lang w:val="en-US"/>
        </w:rPr>
        <w:t xml:space="preserve">and </w:t>
      </w:r>
      <w:r w:rsidRPr="00602F07">
        <w:rPr>
          <w:rFonts w:ascii="Arial Narrow" w:hAnsi="Arial Narrow"/>
          <w:lang w:val="en-US"/>
        </w:rPr>
        <w:t xml:space="preserve">creative contexts necessary for professional analysis of key cultural events of the XX century; the development of diverse and multi-vector cultural relations between Russia and Europe; </w:t>
      </w:r>
      <w:r w:rsidR="006604C8" w:rsidRPr="00602F07">
        <w:rPr>
          <w:rFonts w:ascii="Arial Narrow" w:hAnsi="Arial Narrow"/>
          <w:lang w:val="en-US"/>
        </w:rPr>
        <w:t xml:space="preserve">about </w:t>
      </w:r>
      <w:r w:rsidRPr="00602F07">
        <w:rPr>
          <w:rFonts w:ascii="Arial Narrow" w:hAnsi="Arial Narrow"/>
          <w:lang w:val="en-US"/>
        </w:rPr>
        <w:t>the contribution of Russia to the world artistic and cultural process;</w:t>
      </w:r>
    </w:p>
    <w:p w:rsidR="00602F07" w:rsidRPr="00602F07" w:rsidRDefault="000C63C5" w:rsidP="000C63C5">
      <w:pPr>
        <w:spacing w:after="0" w:line="240" w:lineRule="auto"/>
        <w:jc w:val="both"/>
        <w:rPr>
          <w:rFonts w:ascii="Arial Narrow" w:hAnsi="Arial Narrow"/>
          <w:lang w:val="en-US"/>
        </w:rPr>
      </w:pPr>
      <w:r w:rsidRPr="00602F07">
        <w:rPr>
          <w:rFonts w:ascii="Arial Narrow" w:hAnsi="Arial Narrow"/>
          <w:lang w:val="en-US"/>
        </w:rPr>
        <w:t xml:space="preserve">Be able to: select and verify the information array, </w:t>
      </w:r>
      <w:r w:rsidR="006604C8" w:rsidRPr="00602F07">
        <w:rPr>
          <w:rFonts w:ascii="Arial Narrow" w:hAnsi="Arial Narrow"/>
          <w:lang w:val="en-US"/>
        </w:rPr>
        <w:t xml:space="preserve">to </w:t>
      </w:r>
      <w:r w:rsidRPr="00602F07">
        <w:rPr>
          <w:rFonts w:ascii="Arial Narrow" w:hAnsi="Arial Narrow"/>
          <w:lang w:val="en-US"/>
        </w:rPr>
        <w:t xml:space="preserve">work with </w:t>
      </w:r>
      <w:r w:rsidR="006604C8" w:rsidRPr="00602F07">
        <w:rPr>
          <w:rFonts w:ascii="Arial Narrow" w:hAnsi="Arial Narrow"/>
          <w:lang w:val="en-US"/>
        </w:rPr>
        <w:t xml:space="preserve">academic sources </w:t>
      </w:r>
      <w:r w:rsidRPr="00602F07">
        <w:rPr>
          <w:rFonts w:ascii="Arial Narrow" w:hAnsi="Arial Narrow"/>
          <w:lang w:val="en-US"/>
        </w:rPr>
        <w:t>of disciplinary and interdisciplinary nature, various (text</w:t>
      </w:r>
      <w:r w:rsidR="006604C8" w:rsidRPr="00602F07">
        <w:rPr>
          <w:rFonts w:ascii="Arial Narrow" w:hAnsi="Arial Narrow"/>
          <w:lang w:val="en-US"/>
        </w:rPr>
        <w:t>ual</w:t>
      </w:r>
      <w:r w:rsidRPr="00602F07">
        <w:rPr>
          <w:rFonts w:ascii="Arial Narrow" w:hAnsi="Arial Narrow"/>
          <w:lang w:val="en-US"/>
        </w:rPr>
        <w:t xml:space="preserve">, video, </w:t>
      </w:r>
      <w:r w:rsidR="006604C8" w:rsidRPr="00602F07">
        <w:rPr>
          <w:rFonts w:ascii="Arial Narrow" w:hAnsi="Arial Narrow"/>
          <w:lang w:val="en-US"/>
        </w:rPr>
        <w:t xml:space="preserve">and </w:t>
      </w:r>
      <w:r w:rsidRPr="00602F07">
        <w:rPr>
          <w:rFonts w:ascii="Arial Narrow" w:hAnsi="Arial Narrow"/>
          <w:lang w:val="en-US"/>
        </w:rPr>
        <w:t xml:space="preserve">audio) </w:t>
      </w:r>
      <w:r w:rsidR="006604C8" w:rsidRPr="00602F07">
        <w:rPr>
          <w:rFonts w:ascii="Arial Narrow" w:hAnsi="Arial Narrow"/>
          <w:lang w:val="en-US"/>
        </w:rPr>
        <w:t xml:space="preserve">primary </w:t>
      </w:r>
      <w:r w:rsidRPr="00602F07">
        <w:rPr>
          <w:rFonts w:ascii="Arial Narrow" w:hAnsi="Arial Narrow"/>
          <w:lang w:val="en-US"/>
        </w:rPr>
        <w:t>sources</w:t>
      </w:r>
      <w:r w:rsidR="00602F07" w:rsidRPr="00602F07">
        <w:rPr>
          <w:rFonts w:ascii="Arial Narrow" w:hAnsi="Arial Narrow"/>
          <w:lang w:val="en-US"/>
        </w:rPr>
        <w:t xml:space="preserve">; </w:t>
      </w:r>
    </w:p>
    <w:p w:rsidR="00602F07" w:rsidRDefault="00602F07" w:rsidP="000C63C5">
      <w:pPr>
        <w:spacing w:after="0" w:line="240" w:lineRule="auto"/>
        <w:jc w:val="both"/>
        <w:rPr>
          <w:rFonts w:ascii="Arial Narrow" w:hAnsi="Arial Narrow"/>
          <w:lang w:val="en-US"/>
        </w:rPr>
      </w:pPr>
      <w:r w:rsidRPr="00602F07">
        <w:rPr>
          <w:rFonts w:ascii="Arial Narrow" w:hAnsi="Arial Narrow"/>
          <w:lang w:val="en-US"/>
        </w:rPr>
        <w:t>Apply</w:t>
      </w:r>
      <w:r w:rsidR="000C63C5" w:rsidRPr="00602F07">
        <w:rPr>
          <w:rFonts w:ascii="Arial Narrow" w:hAnsi="Arial Narrow"/>
          <w:lang w:val="en-US"/>
        </w:rPr>
        <w:t xml:space="preserve">: </w:t>
      </w:r>
      <w:r w:rsidRPr="00602F07">
        <w:rPr>
          <w:rFonts w:ascii="Arial Narrow" w:hAnsi="Arial Narrow"/>
          <w:lang w:val="en-US"/>
        </w:rPr>
        <w:t xml:space="preserve">analytical </w:t>
      </w:r>
      <w:r w:rsidR="000C63C5" w:rsidRPr="00602F07">
        <w:rPr>
          <w:rFonts w:ascii="Arial Narrow" w:hAnsi="Arial Narrow"/>
          <w:lang w:val="en-US"/>
        </w:rPr>
        <w:t>skills</w:t>
      </w:r>
      <w:r w:rsidRPr="00602F07">
        <w:rPr>
          <w:rFonts w:ascii="Arial Narrow" w:hAnsi="Arial Narrow"/>
          <w:lang w:val="en-US"/>
        </w:rPr>
        <w:t xml:space="preserve"> to various cultural and historic data; selected ideas and information sets in individual case studies. </w:t>
      </w:r>
    </w:p>
    <w:p w:rsidR="006A1291" w:rsidRPr="00602F07" w:rsidRDefault="006A1291" w:rsidP="000C63C5">
      <w:pPr>
        <w:spacing w:after="0" w:line="240" w:lineRule="auto"/>
        <w:jc w:val="both"/>
        <w:rPr>
          <w:rFonts w:ascii="Arial Narrow" w:hAnsi="Arial Narrow"/>
          <w:lang w:val="en-US"/>
        </w:rPr>
      </w:pPr>
    </w:p>
    <w:p w:rsidR="000C63C5" w:rsidRPr="00602F07" w:rsidRDefault="000C63C5" w:rsidP="000C63C5">
      <w:pPr>
        <w:spacing w:after="0" w:line="240" w:lineRule="auto"/>
        <w:jc w:val="both"/>
        <w:rPr>
          <w:rFonts w:ascii="Arial Narrow" w:hAnsi="Arial Narrow"/>
          <w:lang w:val="en-US"/>
        </w:rPr>
      </w:pPr>
      <w:r w:rsidRPr="00602F07">
        <w:rPr>
          <w:rFonts w:ascii="Arial Narrow" w:hAnsi="Arial Narrow"/>
          <w:lang w:val="en-US"/>
        </w:rPr>
        <w:t>6. Course contents:</w:t>
      </w:r>
    </w:p>
    <w:p w:rsidR="000C63C5" w:rsidRPr="00602F07" w:rsidRDefault="000C63C5" w:rsidP="000C63C5">
      <w:pPr>
        <w:spacing w:after="0" w:line="240" w:lineRule="auto"/>
        <w:jc w:val="both"/>
        <w:rPr>
          <w:rFonts w:ascii="Arial Narrow" w:hAnsi="Arial Narrow"/>
          <w:lang w:val="en-US"/>
        </w:rPr>
      </w:pPr>
      <w:r w:rsidRPr="00602F07">
        <w:rPr>
          <w:rFonts w:ascii="Arial Narrow" w:hAnsi="Arial Narrow"/>
          <w:lang w:val="en-US"/>
        </w:rPr>
        <w:t xml:space="preserve">MODULE 1. Idea </w:t>
      </w:r>
      <w:r w:rsidR="00602F07">
        <w:rPr>
          <w:rFonts w:ascii="Arial Narrow" w:hAnsi="Arial Narrow"/>
          <w:lang w:val="en-US"/>
        </w:rPr>
        <w:t>of Russianness</w:t>
      </w:r>
      <w:r w:rsidRPr="00602F07">
        <w:rPr>
          <w:rFonts w:ascii="Arial Narrow" w:hAnsi="Arial Narrow"/>
          <w:lang w:val="en-US"/>
        </w:rPr>
        <w:t xml:space="preserve">: Transformation of the Russian idea in the European </w:t>
      </w:r>
      <w:r w:rsidR="00602F07">
        <w:rPr>
          <w:rFonts w:ascii="Arial Narrow" w:hAnsi="Arial Narrow"/>
          <w:lang w:val="en-US"/>
        </w:rPr>
        <w:t xml:space="preserve">Cultural </w:t>
      </w:r>
      <w:r w:rsidRPr="00602F07">
        <w:rPr>
          <w:rFonts w:ascii="Arial Narrow" w:hAnsi="Arial Narrow"/>
          <w:lang w:val="en-US"/>
        </w:rPr>
        <w:t>space</w:t>
      </w:r>
    </w:p>
    <w:p w:rsidR="000C63C5" w:rsidRPr="00602F07" w:rsidRDefault="000C63C5" w:rsidP="000C63C5">
      <w:pPr>
        <w:spacing w:after="0" w:line="240" w:lineRule="auto"/>
        <w:jc w:val="both"/>
        <w:rPr>
          <w:rFonts w:ascii="Arial Narrow" w:hAnsi="Arial Narrow"/>
          <w:lang w:val="en-US"/>
        </w:rPr>
      </w:pPr>
      <w:r w:rsidRPr="00602F07">
        <w:rPr>
          <w:rFonts w:ascii="Arial Narrow" w:hAnsi="Arial Narrow"/>
          <w:lang w:val="en-US"/>
        </w:rPr>
        <w:t xml:space="preserve">Russian </w:t>
      </w:r>
      <w:r w:rsidR="00602F07">
        <w:rPr>
          <w:rFonts w:ascii="Arial Narrow" w:hAnsi="Arial Narrow"/>
          <w:lang w:val="en-US"/>
        </w:rPr>
        <w:t>S</w:t>
      </w:r>
      <w:r w:rsidRPr="00602F07">
        <w:rPr>
          <w:rFonts w:ascii="Arial Narrow" w:hAnsi="Arial Narrow"/>
          <w:lang w:val="en-US"/>
        </w:rPr>
        <w:t xml:space="preserve">easons. Chekhov and the Stanislavsky system. Classical Russian literature in the West: Dostoevsky, Turgenev, Tolstoy. Russian religious aesthetics and the specifics of Russian symbolism. The phenomenon of Russian </w:t>
      </w:r>
      <w:proofErr w:type="spellStart"/>
      <w:r w:rsidR="00602F07">
        <w:rPr>
          <w:rFonts w:ascii="Arial Narrow" w:hAnsi="Arial Narrow"/>
          <w:lang w:val="en-US"/>
        </w:rPr>
        <w:t>E</w:t>
      </w:r>
      <w:r w:rsidRPr="00602F07">
        <w:rPr>
          <w:rFonts w:ascii="Arial Narrow" w:hAnsi="Arial Narrow"/>
          <w:lang w:val="en-US"/>
        </w:rPr>
        <w:t>uropeism</w:t>
      </w:r>
      <w:proofErr w:type="spellEnd"/>
      <w:r w:rsidRPr="00602F07">
        <w:rPr>
          <w:rFonts w:ascii="Arial Narrow" w:hAnsi="Arial Narrow"/>
          <w:lang w:val="en-US"/>
        </w:rPr>
        <w:t xml:space="preserve"> and emigration in the XX century.</w:t>
      </w:r>
    </w:p>
    <w:p w:rsidR="000C63C5" w:rsidRPr="00602F07" w:rsidRDefault="000C63C5" w:rsidP="000C63C5">
      <w:pPr>
        <w:spacing w:after="0" w:line="240" w:lineRule="auto"/>
        <w:jc w:val="both"/>
        <w:rPr>
          <w:rFonts w:ascii="Arial Narrow" w:hAnsi="Arial Narrow"/>
          <w:lang w:val="en-US"/>
        </w:rPr>
      </w:pPr>
      <w:r w:rsidRPr="00602F07">
        <w:rPr>
          <w:rFonts w:ascii="Arial Narrow" w:hAnsi="Arial Narrow"/>
          <w:lang w:val="en-US"/>
        </w:rPr>
        <w:t>MODULE 2. Form as an idea: Russian avant-garde art concepts in the West</w:t>
      </w:r>
    </w:p>
    <w:p w:rsidR="000C63C5" w:rsidRPr="00602F07" w:rsidRDefault="000C63C5" w:rsidP="000C63C5">
      <w:pPr>
        <w:spacing w:after="0" w:line="240" w:lineRule="auto"/>
        <w:jc w:val="both"/>
        <w:rPr>
          <w:rFonts w:ascii="Arial Narrow" w:hAnsi="Arial Narrow"/>
          <w:lang w:val="en-US"/>
        </w:rPr>
      </w:pPr>
      <w:r w:rsidRPr="00602F07">
        <w:rPr>
          <w:rFonts w:ascii="Arial Narrow" w:hAnsi="Arial Narrow"/>
          <w:lang w:val="en-US"/>
        </w:rPr>
        <w:t xml:space="preserve">Russian </w:t>
      </w:r>
      <w:r w:rsidR="00602F07">
        <w:rPr>
          <w:rFonts w:ascii="Arial Narrow" w:hAnsi="Arial Narrow"/>
          <w:lang w:val="en-US"/>
        </w:rPr>
        <w:t>C</w:t>
      </w:r>
      <w:r w:rsidRPr="00602F07">
        <w:rPr>
          <w:rFonts w:ascii="Arial Narrow" w:hAnsi="Arial Narrow"/>
          <w:lang w:val="en-US"/>
        </w:rPr>
        <w:t xml:space="preserve">onstructivism. </w:t>
      </w:r>
      <w:r w:rsidR="006A1291">
        <w:rPr>
          <w:rFonts w:ascii="Arial Narrow" w:hAnsi="Arial Narrow"/>
          <w:lang w:val="en-US"/>
        </w:rPr>
        <w:t>Theories of m</w:t>
      </w:r>
      <w:r w:rsidR="00602F07">
        <w:rPr>
          <w:rFonts w:ascii="Arial Narrow" w:hAnsi="Arial Narrow"/>
          <w:lang w:val="en-US"/>
        </w:rPr>
        <w:t>ontage</w:t>
      </w:r>
      <w:r w:rsidRPr="00602F07">
        <w:rPr>
          <w:rFonts w:ascii="Arial Narrow" w:hAnsi="Arial Narrow"/>
          <w:lang w:val="en-US"/>
        </w:rPr>
        <w:t xml:space="preserve">. Russian literary avant-garde. Malevich's </w:t>
      </w:r>
      <w:proofErr w:type="spellStart"/>
      <w:r w:rsidRPr="00602F07">
        <w:rPr>
          <w:rFonts w:ascii="Arial Narrow" w:hAnsi="Arial Narrow"/>
          <w:lang w:val="en-US"/>
        </w:rPr>
        <w:t>Suprematism</w:t>
      </w:r>
      <w:proofErr w:type="spellEnd"/>
      <w:r w:rsidRPr="00602F07">
        <w:rPr>
          <w:rFonts w:ascii="Arial Narrow" w:hAnsi="Arial Narrow"/>
          <w:lang w:val="en-US"/>
        </w:rPr>
        <w:t xml:space="preserve">. Abstract art of Kandinsky. The work of </w:t>
      </w:r>
      <w:r w:rsidR="006A1291">
        <w:rPr>
          <w:rFonts w:ascii="Arial Narrow" w:hAnsi="Arial Narrow"/>
          <w:lang w:val="en-US"/>
        </w:rPr>
        <w:t xml:space="preserve">Mark </w:t>
      </w:r>
      <w:r w:rsidRPr="00602F07">
        <w:rPr>
          <w:rFonts w:ascii="Arial Narrow" w:hAnsi="Arial Narrow"/>
          <w:lang w:val="en-US"/>
        </w:rPr>
        <w:t xml:space="preserve">Chagall and Pavel </w:t>
      </w:r>
      <w:proofErr w:type="spellStart"/>
      <w:r w:rsidRPr="00602F07">
        <w:rPr>
          <w:rFonts w:ascii="Arial Narrow" w:hAnsi="Arial Narrow"/>
          <w:lang w:val="en-US"/>
        </w:rPr>
        <w:t>Filonov</w:t>
      </w:r>
      <w:proofErr w:type="spellEnd"/>
      <w:r w:rsidRPr="00602F07">
        <w:rPr>
          <w:rFonts w:ascii="Arial Narrow" w:hAnsi="Arial Narrow"/>
          <w:lang w:val="en-US"/>
        </w:rPr>
        <w:t>.</w:t>
      </w:r>
    </w:p>
    <w:p w:rsidR="000C63C5" w:rsidRPr="00602F07" w:rsidRDefault="000C63C5" w:rsidP="000C63C5">
      <w:pPr>
        <w:spacing w:after="0" w:line="240" w:lineRule="auto"/>
        <w:jc w:val="both"/>
        <w:rPr>
          <w:rFonts w:ascii="Arial Narrow" w:hAnsi="Arial Narrow"/>
          <w:lang w:val="en-US"/>
        </w:rPr>
      </w:pPr>
      <w:r w:rsidRPr="00602F07">
        <w:rPr>
          <w:rFonts w:ascii="Arial Narrow" w:hAnsi="Arial Narrow"/>
          <w:lang w:val="en-US"/>
        </w:rPr>
        <w:t>MODULE 3. Dialogical potential of Soviet and post-Soviet aesthetics</w:t>
      </w:r>
      <w:r w:rsidR="006A1291">
        <w:rPr>
          <w:rFonts w:ascii="Arial Narrow" w:hAnsi="Arial Narrow"/>
          <w:lang w:val="en-US"/>
        </w:rPr>
        <w:t>.</w:t>
      </w:r>
    </w:p>
    <w:p w:rsidR="000C63C5" w:rsidRPr="00602F07" w:rsidRDefault="000C63C5" w:rsidP="000C63C5">
      <w:pPr>
        <w:spacing w:after="0" w:line="240" w:lineRule="auto"/>
        <w:jc w:val="both"/>
        <w:rPr>
          <w:rFonts w:ascii="Arial Narrow" w:hAnsi="Arial Narrow"/>
          <w:lang w:val="en-US"/>
        </w:rPr>
      </w:pPr>
      <w:r w:rsidRPr="00602F07">
        <w:rPr>
          <w:rFonts w:ascii="Arial Narrow" w:hAnsi="Arial Narrow"/>
          <w:lang w:val="en-US"/>
        </w:rPr>
        <w:t xml:space="preserve">Russian formalism. Aesthetics </w:t>
      </w:r>
      <w:r w:rsidR="006A1291">
        <w:rPr>
          <w:rFonts w:ascii="Arial Narrow" w:hAnsi="Arial Narrow"/>
          <w:lang w:val="en-US"/>
        </w:rPr>
        <w:t>o</w:t>
      </w:r>
      <w:r w:rsidRPr="00602F07">
        <w:rPr>
          <w:rFonts w:ascii="Arial Narrow" w:hAnsi="Arial Narrow"/>
          <w:lang w:val="en-US"/>
        </w:rPr>
        <w:t>f M. M. Bakhtin. Social</w:t>
      </w:r>
      <w:r w:rsidR="006A1291">
        <w:rPr>
          <w:rFonts w:ascii="Arial Narrow" w:hAnsi="Arial Narrow"/>
          <w:lang w:val="en-US"/>
        </w:rPr>
        <w:t>ist</w:t>
      </w:r>
      <w:r w:rsidRPr="00602F07">
        <w:rPr>
          <w:rFonts w:ascii="Arial Narrow" w:hAnsi="Arial Narrow"/>
          <w:lang w:val="en-US"/>
        </w:rPr>
        <w:t xml:space="preserve"> realism</w:t>
      </w:r>
      <w:r w:rsidR="006A1291">
        <w:rPr>
          <w:rFonts w:ascii="Arial Narrow" w:hAnsi="Arial Narrow"/>
          <w:lang w:val="en-US"/>
        </w:rPr>
        <w:t xml:space="preserve">. </w:t>
      </w:r>
      <w:r w:rsidRPr="00602F07">
        <w:rPr>
          <w:rFonts w:ascii="Arial Narrow" w:hAnsi="Arial Narrow"/>
          <w:lang w:val="en-US"/>
        </w:rPr>
        <w:t>Russian postmodernism.</w:t>
      </w:r>
    </w:p>
    <w:p w:rsidR="000C63C5" w:rsidRPr="00602F07" w:rsidRDefault="000C63C5" w:rsidP="000C63C5">
      <w:pPr>
        <w:spacing w:after="0" w:line="240" w:lineRule="auto"/>
        <w:jc w:val="both"/>
        <w:rPr>
          <w:rFonts w:ascii="Arial Narrow" w:hAnsi="Arial Narrow"/>
          <w:lang w:val="en-US"/>
        </w:rPr>
      </w:pPr>
    </w:p>
    <w:p w:rsidR="000C63C5" w:rsidRDefault="000C63C5" w:rsidP="000C63C5">
      <w:pPr>
        <w:spacing w:after="0" w:line="240" w:lineRule="auto"/>
        <w:jc w:val="both"/>
        <w:rPr>
          <w:rFonts w:ascii="Arial Narrow" w:hAnsi="Arial Narrow"/>
          <w:lang w:val="en-US"/>
        </w:rPr>
      </w:pPr>
      <w:r w:rsidRPr="00602F07">
        <w:rPr>
          <w:rFonts w:ascii="Arial Narrow" w:hAnsi="Arial Narrow"/>
          <w:lang w:val="en-US"/>
        </w:rPr>
        <w:t>7. Basic educational technologies:</w:t>
      </w:r>
    </w:p>
    <w:p w:rsidR="006A1291" w:rsidRPr="006A1291" w:rsidRDefault="006A1291" w:rsidP="000C63C5">
      <w:pPr>
        <w:spacing w:after="0" w:line="240" w:lineRule="auto"/>
        <w:jc w:val="both"/>
        <w:rPr>
          <w:rFonts w:ascii="Arial Narrow" w:hAnsi="Arial Narrow"/>
          <w:lang w:val="en-US"/>
        </w:rPr>
      </w:pPr>
      <w:r w:rsidRPr="006A1291">
        <w:rPr>
          <w:rFonts w:ascii="Arial Narrow" w:hAnsi="Arial Narrow"/>
          <w:lang w:val="en-US"/>
        </w:rPr>
        <w:t xml:space="preserve">Oral discussions, </w:t>
      </w:r>
      <w:r w:rsidRPr="006A1291">
        <w:rPr>
          <w:rFonts w:ascii="Arial Narrow" w:hAnsi="Arial Narrow"/>
          <w:lang w:val="en-US"/>
        </w:rPr>
        <w:t>case studies,</w:t>
      </w:r>
      <w:r w:rsidRPr="006A1291">
        <w:rPr>
          <w:rFonts w:ascii="Arial Narrow" w:hAnsi="Arial Narrow"/>
          <w:lang w:val="en-US"/>
        </w:rPr>
        <w:t xml:space="preserve"> reviews of academic sources</w:t>
      </w:r>
      <w:r>
        <w:rPr>
          <w:rFonts w:ascii="Arial Narrow" w:hAnsi="Arial Narrow"/>
          <w:lang w:val="en-US"/>
        </w:rPr>
        <w:t>.</w:t>
      </w:r>
    </w:p>
    <w:p w:rsidR="00DE493B" w:rsidRPr="006A1291" w:rsidRDefault="006A1291" w:rsidP="00A07838">
      <w:pPr>
        <w:spacing w:after="120" w:line="240" w:lineRule="auto"/>
        <w:rPr>
          <w:rFonts w:ascii="Arial Narrow" w:hAnsi="Arial Narrow"/>
          <w:lang w:val="en-US"/>
        </w:rPr>
      </w:pPr>
      <w:r w:rsidRPr="006A1291">
        <w:rPr>
          <w:rFonts w:ascii="Arial Narrow" w:hAnsi="Arial Narrow"/>
          <w:lang w:val="en-US"/>
        </w:rPr>
        <w:t>Assessment methods</w:t>
      </w:r>
      <w:r w:rsidRPr="006A1291">
        <w:rPr>
          <w:rFonts w:ascii="Arial Narrow" w:hAnsi="Arial Narrow"/>
          <w:lang w:val="en-US"/>
        </w:rPr>
        <w:t>: essay, written assignment test, project assignment</w:t>
      </w:r>
      <w:r>
        <w:rPr>
          <w:rFonts w:ascii="Arial Narrow" w:hAnsi="Arial Narrow"/>
          <w:lang w:val="en-US"/>
        </w:rPr>
        <w:t xml:space="preserve">. </w:t>
      </w:r>
    </w:p>
    <w:sectPr w:rsidR="00DE493B" w:rsidRPr="006A1291" w:rsidSect="006725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75B1E"/>
    <w:multiLevelType w:val="hybridMultilevel"/>
    <w:tmpl w:val="A3DA729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F702504"/>
    <w:multiLevelType w:val="hybridMultilevel"/>
    <w:tmpl w:val="6576E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30F8D"/>
    <w:rsid w:val="000460CF"/>
    <w:rsid w:val="000C63C5"/>
    <w:rsid w:val="002E3DCD"/>
    <w:rsid w:val="003862A2"/>
    <w:rsid w:val="003A71B1"/>
    <w:rsid w:val="00447F9E"/>
    <w:rsid w:val="004B4C7B"/>
    <w:rsid w:val="004C488B"/>
    <w:rsid w:val="00602F07"/>
    <w:rsid w:val="006604C8"/>
    <w:rsid w:val="00672598"/>
    <w:rsid w:val="006A1291"/>
    <w:rsid w:val="006A6E23"/>
    <w:rsid w:val="007F5E44"/>
    <w:rsid w:val="00835641"/>
    <w:rsid w:val="00842F18"/>
    <w:rsid w:val="008D6ACE"/>
    <w:rsid w:val="008F4416"/>
    <w:rsid w:val="00A07838"/>
    <w:rsid w:val="00CC0583"/>
    <w:rsid w:val="00E30F8D"/>
    <w:rsid w:val="00E70BA4"/>
    <w:rsid w:val="00EE09C5"/>
    <w:rsid w:val="00EE0F1A"/>
    <w:rsid w:val="00EE7FB5"/>
    <w:rsid w:val="00F9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8B74"/>
  <w15:docId w15:val="{4C41C6FD-C5E0-A64F-9731-9008C991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F8D"/>
    <w:rPr>
      <w:rFonts w:ascii="Calibri" w:eastAsia="Times New Roman" w:hAnsi="Calibri" w:cs="Times New Roman"/>
      <w:lang w:eastAsia="ru-RU"/>
    </w:rPr>
  </w:style>
  <w:style w:type="paragraph" w:styleId="2">
    <w:name w:val="heading 2"/>
    <w:basedOn w:val="a"/>
    <w:next w:val="a"/>
    <w:link w:val="20"/>
    <w:qFormat/>
    <w:rsid w:val="004C488B"/>
    <w:pPr>
      <w:keepNext/>
      <w:tabs>
        <w:tab w:val="left" w:pos="-2160"/>
        <w:tab w:val="left" w:pos="8789"/>
        <w:tab w:val="left" w:pos="9073"/>
      </w:tabs>
      <w:spacing w:after="0" w:line="240" w:lineRule="auto"/>
      <w:jc w:val="both"/>
      <w:outlineLvl w:val="1"/>
    </w:pPr>
    <w:rPr>
      <w:rFonts w:ascii="Times New Roman" w:hAnsi="Times New Roman"/>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F5E44"/>
    <w:pPr>
      <w:ind w:left="720"/>
      <w:contextualSpacing/>
    </w:pPr>
    <w:rPr>
      <w:rFonts w:eastAsia="Calibri"/>
      <w:lang w:eastAsia="en-US"/>
    </w:rPr>
  </w:style>
  <w:style w:type="paragraph" w:styleId="a5">
    <w:name w:val="Body Text Indent"/>
    <w:basedOn w:val="a"/>
    <w:link w:val="a6"/>
    <w:uiPriority w:val="99"/>
    <w:unhideWhenUsed/>
    <w:rsid w:val="007F5E44"/>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uiPriority w:val="99"/>
    <w:rsid w:val="007F5E44"/>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C488B"/>
    <w:rPr>
      <w:rFonts w:ascii="Times New Roman" w:eastAsia="Times New Roman" w:hAnsi="Times New Roman" w:cs="Times New Roman"/>
      <w:b/>
      <w:iCs/>
      <w:sz w:val="28"/>
      <w:szCs w:val="28"/>
      <w:lang w:eastAsia="ru-RU"/>
    </w:rPr>
  </w:style>
  <w:style w:type="paragraph" w:customStyle="1" w:styleId="-">
    <w:name w:val="А - об"/>
    <w:basedOn w:val="a"/>
    <w:rsid w:val="004C488B"/>
    <w:pPr>
      <w:spacing w:after="0" w:line="360" w:lineRule="auto"/>
      <w:ind w:firstLine="397"/>
    </w:pPr>
    <w:rPr>
      <w:rFonts w:ascii="Times New Roman" w:hAnsi="Times New Roman"/>
      <w:b/>
      <w:sz w:val="20"/>
      <w:szCs w:val="20"/>
    </w:rPr>
  </w:style>
  <w:style w:type="paragraph" w:customStyle="1" w:styleId="1">
    <w:name w:val="заголовок 1"/>
    <w:basedOn w:val="a"/>
    <w:next w:val="a"/>
    <w:rsid w:val="00EE0F1A"/>
    <w:pPr>
      <w:keepNext/>
      <w:spacing w:after="0" w:line="240" w:lineRule="auto"/>
      <w:jc w:val="center"/>
    </w:pPr>
    <w:rPr>
      <w:rFonts w:ascii="TimesET" w:eastAsia="Calibri" w:hAnsi="TimesET"/>
      <w:sz w:val="24"/>
      <w:szCs w:val="20"/>
    </w:rPr>
  </w:style>
  <w:style w:type="character" w:customStyle="1" w:styleId="a4">
    <w:name w:val="Абзац списка Знак"/>
    <w:basedOn w:val="a0"/>
    <w:link w:val="a3"/>
    <w:locked/>
    <w:rsid w:val="00EE0F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15174">
      <w:bodyDiv w:val="1"/>
      <w:marLeft w:val="0"/>
      <w:marRight w:val="0"/>
      <w:marTop w:val="0"/>
      <w:marBottom w:val="0"/>
      <w:divBdr>
        <w:top w:val="none" w:sz="0" w:space="0" w:color="auto"/>
        <w:left w:val="none" w:sz="0" w:space="0" w:color="auto"/>
        <w:bottom w:val="none" w:sz="0" w:space="0" w:color="auto"/>
        <w:right w:val="none" w:sz="0" w:space="0" w:color="auto"/>
      </w:divBdr>
    </w:div>
    <w:div w:id="1289973794">
      <w:bodyDiv w:val="1"/>
      <w:marLeft w:val="0"/>
      <w:marRight w:val="0"/>
      <w:marTop w:val="0"/>
      <w:marBottom w:val="0"/>
      <w:divBdr>
        <w:top w:val="none" w:sz="0" w:space="0" w:color="auto"/>
        <w:left w:val="none" w:sz="0" w:space="0" w:color="auto"/>
        <w:bottom w:val="none" w:sz="0" w:space="0" w:color="auto"/>
        <w:right w:val="none" w:sz="0" w:space="0" w:color="auto"/>
      </w:divBdr>
    </w:div>
    <w:div w:id="1573002660">
      <w:bodyDiv w:val="1"/>
      <w:marLeft w:val="0"/>
      <w:marRight w:val="0"/>
      <w:marTop w:val="0"/>
      <w:marBottom w:val="0"/>
      <w:divBdr>
        <w:top w:val="none" w:sz="0" w:space="0" w:color="auto"/>
        <w:left w:val="none" w:sz="0" w:space="0" w:color="auto"/>
        <w:bottom w:val="none" w:sz="0" w:space="0" w:color="auto"/>
        <w:right w:val="none" w:sz="0" w:space="0" w:color="auto"/>
      </w:divBdr>
    </w:div>
    <w:div w:id="17279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34571-254D-4AC1-9776-81ADBE08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479</Words>
  <Characters>2691</Characters>
  <Application>Microsoft Office Word</Application>
  <DocSecurity>0</DocSecurity>
  <Lines>52</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Джумайло Ольга Анатольевна</cp:lastModifiedBy>
  <cp:revision>8</cp:revision>
  <dcterms:created xsi:type="dcterms:W3CDTF">2015-06-05T08:55:00Z</dcterms:created>
  <dcterms:modified xsi:type="dcterms:W3CDTF">2020-07-10T04:27:00Z</dcterms:modified>
</cp:coreProperties>
</file>