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7A3B4" w14:textId="609058FD" w:rsidR="003E3553" w:rsidRDefault="003E3553" w:rsidP="003E3553">
      <w:pPr>
        <w:spacing w:before="120" w:after="0" w:line="240" w:lineRule="auto"/>
        <w:jc w:val="center"/>
        <w:rPr>
          <w:rStyle w:val="ilkharf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</w:pPr>
      <w:r>
        <w:rPr>
          <w:rStyle w:val="ilkharf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LAST 5 YEARS SCIENTIFIC PUBLICATIONS</w:t>
      </w:r>
    </w:p>
    <w:p w14:paraId="49A644D5" w14:textId="56677E5D" w:rsidR="003E3553" w:rsidRPr="003E3553" w:rsidRDefault="003E3553" w:rsidP="003E3553">
      <w:pPr>
        <w:spacing w:before="120" w:after="0" w:line="240" w:lineRule="auto"/>
        <w:jc w:val="both"/>
        <w:rPr>
          <w:rStyle w:val="ilkharf"/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val="en-US"/>
        </w:rPr>
      </w:pPr>
      <w:r w:rsidRPr="003E3553">
        <w:rPr>
          <w:rStyle w:val="ilkharf"/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val="en-US"/>
        </w:rPr>
        <w:t>Full-length Publications</w:t>
      </w:r>
    </w:p>
    <w:p w14:paraId="44B746E4" w14:textId="097431C7" w:rsidR="003E3553" w:rsidRPr="003E3553" w:rsidRDefault="003E3553" w:rsidP="003E3553">
      <w:pPr>
        <w:spacing w:before="120" w:after="0" w:line="240" w:lineRule="auto"/>
        <w:jc w:val="both"/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Rajput, V.D., H., Singh, R.K., Verma, K.K., Sharma, L., Quiroz-Figueroa, F.R., Meena, M., Gour, V.S., Minkina, T., </w:t>
      </w:r>
      <w:proofErr w:type="spellStart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Sushkova</w:t>
      </w:r>
      <w:proofErr w:type="spellEnd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S., </w:t>
      </w:r>
      <w:proofErr w:type="spellStart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Mandzhieva</w:t>
      </w:r>
      <w:proofErr w:type="spellEnd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S. 2021. Recent Developments in Enzymatic Antioxidant </w:t>
      </w:r>
      <w:proofErr w:type="spellStart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Defence</w:t>
      </w:r>
      <w:proofErr w:type="spellEnd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Mechanism in Plants with Special Reference to Abiotic Stress. Biology, 10(4), 267.</w:t>
      </w:r>
      <w:r w:rsidRPr="003E35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Q-1, </w:t>
      </w:r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IF-</w:t>
      </w:r>
      <w:r w:rsidRPr="003E35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3.796 </w:t>
      </w:r>
      <w:hyperlink r:id="rId5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https://doi.org/10.3390/biology10040267</w:t>
        </w:r>
      </w:hyperlink>
      <w:r w:rsidRPr="003E35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</w:p>
    <w:bookmarkStart w:id="0" w:name="_Hlk68001581"/>
    <w:p w14:paraId="462772BE" w14:textId="77777777" w:rsidR="003E3553" w:rsidRPr="003E3553" w:rsidRDefault="003E3553" w:rsidP="003E3553">
      <w:pPr>
        <w:pStyle w:val="Default"/>
        <w:spacing w:before="120"/>
        <w:jc w:val="both"/>
        <w:rPr>
          <w:color w:val="333333"/>
          <w:shd w:val="clear" w:color="auto" w:fill="FFFFFF"/>
          <w:lang w:val="en-US"/>
        </w:rPr>
      </w:pPr>
      <w:r w:rsidRPr="003E3553">
        <w:rPr>
          <w:i/>
          <w:color w:val="000000" w:themeColor="text1"/>
        </w:rPr>
        <w:fldChar w:fldCharType="begin"/>
      </w:r>
      <w:r w:rsidRPr="003E3553">
        <w:rPr>
          <w:i/>
          <w:color w:val="000000" w:themeColor="text1"/>
          <w:lang w:val="en-US"/>
        </w:rPr>
        <w:instrText xml:space="preserve"> ADDIN EN.REFLIST </w:instrText>
      </w:r>
      <w:r w:rsidRPr="003E3553">
        <w:rPr>
          <w:i/>
          <w:color w:val="000000" w:themeColor="text1"/>
        </w:rPr>
        <w:fldChar w:fldCharType="end"/>
      </w:r>
      <w:r w:rsidRPr="003E3553">
        <w:rPr>
          <w:lang w:val="en-US"/>
        </w:rPr>
        <w:t xml:space="preserve">Ranjan, A., Rajput, V. D., Minkina, T., Bauer, T., Chauhan, A., and Jindal, T. (2021). Nanoparticles Induced Stress and Toxicity in Plants. </w:t>
      </w:r>
      <w:r w:rsidRPr="003E3553">
        <w:rPr>
          <w:i/>
          <w:lang w:val="en-US"/>
        </w:rPr>
        <w:t>Environmental Nanotechnology, Monitoring &amp; Management</w:t>
      </w:r>
      <w:r w:rsidRPr="003E3553">
        <w:rPr>
          <w:lang w:val="en-US"/>
        </w:rPr>
        <w:t xml:space="preserve">, 100457. </w:t>
      </w:r>
      <w:r w:rsidRPr="003E3553">
        <w:rPr>
          <w:color w:val="333333"/>
          <w:shd w:val="clear" w:color="auto" w:fill="FFFFFF"/>
          <w:lang w:val="en-US"/>
        </w:rPr>
        <w:t xml:space="preserve">Q-1, </w:t>
      </w:r>
      <w:hyperlink r:id="rId6" w:history="1">
        <w:r w:rsidRPr="003E3553">
          <w:rPr>
            <w:rStyle w:val="Hyperlink"/>
            <w:lang w:val="en-US"/>
          </w:rPr>
          <w:t>https://doi.org/10.1016/j.enmm.2021.100457</w:t>
        </w:r>
      </w:hyperlink>
      <w:r w:rsidRPr="003E3553">
        <w:rPr>
          <w:lang w:val="en-US"/>
        </w:rPr>
        <w:t xml:space="preserve"> </w:t>
      </w:r>
    </w:p>
    <w:p w14:paraId="7269BBA9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rStyle w:val="ilkharf"/>
          <w:color w:val="000000" w:themeColor="text1"/>
          <w:lang w:val="en-US"/>
        </w:rPr>
      </w:pPr>
      <w:r w:rsidRPr="003E3553">
        <w:rPr>
          <w:rStyle w:val="ilkharf"/>
          <w:color w:val="333333"/>
          <w:shd w:val="clear" w:color="auto" w:fill="FFFFFF"/>
          <w:lang w:val="en-US"/>
        </w:rPr>
        <w:t xml:space="preserve">Verma Y, Singh SK, </w:t>
      </w:r>
      <w:proofErr w:type="spellStart"/>
      <w:r w:rsidRPr="003E3553">
        <w:rPr>
          <w:rStyle w:val="ilkharf"/>
          <w:color w:val="333333"/>
          <w:shd w:val="clear" w:color="auto" w:fill="FFFFFF"/>
          <w:lang w:val="en-US"/>
        </w:rPr>
        <w:t>Jatav</w:t>
      </w:r>
      <w:proofErr w:type="spellEnd"/>
      <w:r w:rsidRPr="003E3553">
        <w:rPr>
          <w:rStyle w:val="ilkharf"/>
          <w:color w:val="333333"/>
          <w:shd w:val="clear" w:color="auto" w:fill="FFFFFF"/>
          <w:lang w:val="en-US"/>
        </w:rPr>
        <w:t xml:space="preserve"> HS, Rajput VD, Minkina T. (2021). Interaction of zinc oxide nanoparticles with soil: insights into the chemical and biological properties. Environmental Geochemistry and Health. Q-1, IF-3.47 </w:t>
      </w:r>
      <w:hyperlink r:id="rId7" w:history="1">
        <w:r w:rsidRPr="003E3553">
          <w:rPr>
            <w:rStyle w:val="Hyperlink"/>
            <w:shd w:val="clear" w:color="auto" w:fill="FFFFFF"/>
            <w:lang w:val="en-US"/>
          </w:rPr>
          <w:t>https://doi.org/10.1007/s10653-021-00929-8</w:t>
        </w:r>
      </w:hyperlink>
      <w:r w:rsidRPr="003E3553">
        <w:rPr>
          <w:rStyle w:val="ilkharf"/>
          <w:color w:val="333333"/>
          <w:shd w:val="clear" w:color="auto" w:fill="FFFFFF"/>
          <w:lang w:val="en-US"/>
        </w:rPr>
        <w:t xml:space="preserve">  </w:t>
      </w:r>
    </w:p>
    <w:p w14:paraId="5D513E06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rStyle w:val="ilkharf"/>
          <w:color w:val="000000" w:themeColor="text1"/>
          <w:lang w:val="en-US"/>
        </w:rPr>
      </w:pPr>
      <w:proofErr w:type="spellStart"/>
      <w:r w:rsidRPr="003E3553">
        <w:rPr>
          <w:rStyle w:val="ilkharf"/>
          <w:color w:val="333333"/>
          <w:shd w:val="clear" w:color="auto" w:fill="FFFFFF"/>
          <w:lang w:val="en-US"/>
        </w:rPr>
        <w:t>Panchariya</w:t>
      </w:r>
      <w:proofErr w:type="spellEnd"/>
      <w:r w:rsidRPr="003E3553">
        <w:rPr>
          <w:rStyle w:val="ilkharf"/>
          <w:color w:val="333333"/>
          <w:shd w:val="clear" w:color="auto" w:fill="FFFFFF"/>
          <w:lang w:val="en-US"/>
        </w:rPr>
        <w:t xml:space="preserve">, V., Bhati, V., </w:t>
      </w:r>
      <w:proofErr w:type="spellStart"/>
      <w:r w:rsidRPr="003E3553">
        <w:rPr>
          <w:rStyle w:val="ilkharf"/>
          <w:color w:val="333333"/>
          <w:shd w:val="clear" w:color="auto" w:fill="FFFFFF"/>
          <w:lang w:val="en-US"/>
        </w:rPr>
        <w:t>Madhyastha</w:t>
      </w:r>
      <w:proofErr w:type="spellEnd"/>
      <w:r w:rsidRPr="003E3553">
        <w:rPr>
          <w:rStyle w:val="ilkharf"/>
          <w:color w:val="333333"/>
          <w:shd w:val="clear" w:color="auto" w:fill="FFFFFF"/>
          <w:lang w:val="en-US"/>
        </w:rPr>
        <w:t xml:space="preserve">, H., </w:t>
      </w:r>
      <w:proofErr w:type="spellStart"/>
      <w:r w:rsidRPr="003E3553">
        <w:rPr>
          <w:rStyle w:val="ilkharf"/>
          <w:color w:val="333333"/>
          <w:shd w:val="clear" w:color="auto" w:fill="FFFFFF"/>
          <w:lang w:val="en-US"/>
        </w:rPr>
        <w:t>Madhyastha</w:t>
      </w:r>
      <w:proofErr w:type="spellEnd"/>
      <w:r w:rsidRPr="003E3553">
        <w:rPr>
          <w:rStyle w:val="ilkharf"/>
          <w:color w:val="333333"/>
          <w:shd w:val="clear" w:color="auto" w:fill="FFFFFF"/>
          <w:lang w:val="en-US"/>
        </w:rPr>
        <w:t xml:space="preserve">, R., Prasad, J., Sharma, P., Sharma, P., Harish, Saini, M. K., Rajput, V.D., Nakajima, Y., Kothari, S.L., and Gour, V.S. (2021). Chromatic intervention and biocompatibility assay for biosurfactant derived from </w:t>
      </w:r>
      <w:r w:rsidRPr="003E3553">
        <w:rPr>
          <w:rStyle w:val="ilkharf"/>
          <w:i/>
          <w:iCs/>
          <w:color w:val="333333"/>
          <w:shd w:val="clear" w:color="auto" w:fill="FFFFFF"/>
          <w:lang w:val="en-US"/>
        </w:rPr>
        <w:t xml:space="preserve">Balanites </w:t>
      </w:r>
      <w:proofErr w:type="spellStart"/>
      <w:r w:rsidRPr="003E3553">
        <w:rPr>
          <w:rStyle w:val="ilkharf"/>
          <w:i/>
          <w:iCs/>
          <w:color w:val="333333"/>
          <w:shd w:val="clear" w:color="auto" w:fill="FFFFFF"/>
          <w:lang w:val="en-US"/>
        </w:rPr>
        <w:t>aegyptiaca</w:t>
      </w:r>
      <w:proofErr w:type="spellEnd"/>
      <w:r w:rsidRPr="003E3553">
        <w:rPr>
          <w:rStyle w:val="ilkharf"/>
          <w:color w:val="333333"/>
          <w:shd w:val="clear" w:color="auto" w:fill="FFFFFF"/>
          <w:lang w:val="en-US"/>
        </w:rPr>
        <w:t xml:space="preserve"> (L.) Del. </w:t>
      </w:r>
      <w:r w:rsidRPr="003E3553">
        <w:rPr>
          <w:rStyle w:val="ilkharf"/>
          <w:i/>
          <w:iCs/>
          <w:color w:val="333333"/>
          <w:shd w:val="clear" w:color="auto" w:fill="FFFFFF"/>
          <w:lang w:val="en-US"/>
        </w:rPr>
        <w:t>Scientific Reports</w:t>
      </w:r>
      <w:r w:rsidRPr="003E3553">
        <w:rPr>
          <w:rStyle w:val="ilkharf"/>
          <w:color w:val="333333"/>
          <w:shd w:val="clear" w:color="auto" w:fill="FFFFFF"/>
          <w:lang w:val="en-US"/>
        </w:rPr>
        <w:t xml:space="preserve"> 11, 4186. </w:t>
      </w:r>
      <w:r w:rsidRPr="003E3553">
        <w:rPr>
          <w:color w:val="333333"/>
          <w:shd w:val="clear" w:color="auto" w:fill="FFFFFF"/>
          <w:lang w:val="en-US"/>
        </w:rPr>
        <w:t xml:space="preserve">Q-1, </w:t>
      </w:r>
      <w:r w:rsidRPr="003E3553">
        <w:rPr>
          <w:color w:val="000000" w:themeColor="text1"/>
          <w:lang w:val="en-US"/>
        </w:rPr>
        <w:t>IF-</w:t>
      </w:r>
      <w:r w:rsidRPr="003E3553">
        <w:rPr>
          <w:color w:val="333333"/>
          <w:shd w:val="clear" w:color="auto" w:fill="FFFFFF"/>
          <w:lang w:val="en-US"/>
        </w:rPr>
        <w:t xml:space="preserve">3.99 </w:t>
      </w:r>
      <w:hyperlink r:id="rId8" w:history="1">
        <w:r w:rsidRPr="003E3553">
          <w:rPr>
            <w:rStyle w:val="Hyperlink"/>
            <w:shd w:val="clear" w:color="auto" w:fill="FFFFFF"/>
            <w:lang w:val="en-US"/>
          </w:rPr>
          <w:t>https://doi.org/10.1038/s41598-021-83573-7</w:t>
        </w:r>
      </w:hyperlink>
      <w:r w:rsidRPr="003E3553">
        <w:rPr>
          <w:rStyle w:val="ilkharf"/>
          <w:color w:val="333333"/>
          <w:shd w:val="clear" w:color="auto" w:fill="FFFFFF"/>
          <w:lang w:val="en-US"/>
        </w:rPr>
        <w:t xml:space="preserve"> </w:t>
      </w:r>
    </w:p>
    <w:bookmarkEnd w:id="0"/>
    <w:p w14:paraId="7F325069" w14:textId="679A05D8" w:rsidR="003E3553" w:rsidRPr="003E3553" w:rsidRDefault="003E3553" w:rsidP="003E3553">
      <w:pPr>
        <w:spacing w:before="120" w:after="0" w:line="240" w:lineRule="auto"/>
        <w:jc w:val="both"/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Burachevskaya</w:t>
      </w:r>
      <w:proofErr w:type="spellEnd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M., Minkina, T., </w:t>
      </w:r>
      <w:proofErr w:type="spellStart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Mandzhieva</w:t>
      </w:r>
      <w:proofErr w:type="spellEnd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S., Bauer, T., </w:t>
      </w:r>
      <w:proofErr w:type="spellStart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Nevidomskaya</w:t>
      </w:r>
      <w:proofErr w:type="spellEnd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D., </w:t>
      </w:r>
      <w:proofErr w:type="spellStart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Shuvaeva</w:t>
      </w:r>
      <w:proofErr w:type="spellEnd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V., </w:t>
      </w:r>
      <w:proofErr w:type="spellStart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Sushkova</w:t>
      </w:r>
      <w:proofErr w:type="spellEnd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S., </w:t>
      </w:r>
      <w:proofErr w:type="spellStart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Kizilkaya</w:t>
      </w:r>
      <w:proofErr w:type="spellEnd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R., </w:t>
      </w:r>
      <w:proofErr w:type="spellStart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Gülser</w:t>
      </w:r>
      <w:proofErr w:type="spellEnd"/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C., Rajput, V. (2021). Transformation of copper oxide and copper oxide nanoparticles in the soil and their accumulation by Hordeum sativum. </w:t>
      </w:r>
      <w:r w:rsidRPr="003E3553">
        <w:rPr>
          <w:rStyle w:val="ilkharf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>Environmental Geochemistry and Health</w:t>
      </w:r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Q-1, IF-3.47 </w:t>
      </w:r>
      <w:hyperlink r:id="rId9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https://doi.org/10.1007/s10653-021-00857-7</w:t>
        </w:r>
      </w:hyperlink>
      <w:r w:rsidRPr="003E3553">
        <w:rPr>
          <w:rStyle w:val="ilkhar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</w:p>
    <w:p w14:paraId="4843C800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rStyle w:val="ilkharf"/>
          <w:color w:val="333333"/>
          <w:shd w:val="clear" w:color="auto" w:fill="FFFFFF"/>
          <w:lang w:val="en-US"/>
        </w:rPr>
      </w:pPr>
      <w:r w:rsidRPr="003E3553">
        <w:rPr>
          <w:rStyle w:val="ilkharf"/>
          <w:color w:val="333333"/>
          <w:shd w:val="clear" w:color="auto" w:fill="FFFFFF"/>
          <w:lang w:val="en-US"/>
        </w:rPr>
        <w:t xml:space="preserve">Lysenko, V., </w:t>
      </w:r>
      <w:proofErr w:type="spellStart"/>
      <w:r w:rsidRPr="003E3553">
        <w:rPr>
          <w:rStyle w:val="ilkharf"/>
          <w:color w:val="333333"/>
          <w:shd w:val="clear" w:color="auto" w:fill="FFFFFF"/>
          <w:lang w:val="en-US"/>
        </w:rPr>
        <w:t>Kosolapov</w:t>
      </w:r>
      <w:proofErr w:type="spellEnd"/>
      <w:r w:rsidRPr="003E3553">
        <w:rPr>
          <w:rStyle w:val="ilkharf"/>
          <w:color w:val="333333"/>
          <w:shd w:val="clear" w:color="auto" w:fill="FFFFFF"/>
          <w:lang w:val="en-US"/>
        </w:rPr>
        <w:t xml:space="preserve">, A., Usova, E., </w:t>
      </w:r>
      <w:proofErr w:type="spellStart"/>
      <w:r w:rsidRPr="003E3553">
        <w:rPr>
          <w:rStyle w:val="ilkharf"/>
          <w:color w:val="333333"/>
          <w:shd w:val="clear" w:color="auto" w:fill="FFFFFF"/>
          <w:lang w:val="en-US"/>
        </w:rPr>
        <w:t>Tatosyan</w:t>
      </w:r>
      <w:proofErr w:type="spellEnd"/>
      <w:r w:rsidRPr="003E3553">
        <w:rPr>
          <w:rStyle w:val="ilkharf"/>
          <w:color w:val="333333"/>
          <w:shd w:val="clear" w:color="auto" w:fill="FFFFFF"/>
          <w:lang w:val="en-US"/>
        </w:rPr>
        <w:t xml:space="preserve">, M., </w:t>
      </w:r>
      <w:proofErr w:type="spellStart"/>
      <w:r w:rsidRPr="003E3553">
        <w:rPr>
          <w:rStyle w:val="ilkharf"/>
          <w:color w:val="333333"/>
          <w:shd w:val="clear" w:color="auto" w:fill="FFFFFF"/>
          <w:lang w:val="en-US"/>
        </w:rPr>
        <w:t>Varduny</w:t>
      </w:r>
      <w:proofErr w:type="spellEnd"/>
      <w:r w:rsidRPr="003E3553">
        <w:rPr>
          <w:rStyle w:val="ilkharf"/>
          <w:color w:val="333333"/>
          <w:shd w:val="clear" w:color="auto" w:fill="FFFFFF"/>
          <w:lang w:val="en-US"/>
        </w:rPr>
        <w:t xml:space="preserve">, T., Dmitriev, P., Rajput V., Krasnov, V., </w:t>
      </w:r>
      <w:proofErr w:type="spellStart"/>
      <w:r w:rsidRPr="003E3553">
        <w:rPr>
          <w:rStyle w:val="ilkharf"/>
          <w:color w:val="333333"/>
          <w:shd w:val="clear" w:color="auto" w:fill="FFFFFF"/>
          <w:lang w:val="en-US"/>
        </w:rPr>
        <w:t>Kunitsina</w:t>
      </w:r>
      <w:proofErr w:type="spellEnd"/>
      <w:r w:rsidRPr="003E3553">
        <w:rPr>
          <w:rStyle w:val="ilkharf"/>
          <w:color w:val="333333"/>
          <w:shd w:val="clear" w:color="auto" w:fill="FFFFFF"/>
          <w:lang w:val="en-US"/>
        </w:rPr>
        <w:t xml:space="preserve">, A. (2021). Chlorophyll fluorescence kinetics and oxygen evolution in </w:t>
      </w:r>
      <w:r w:rsidRPr="003E3553">
        <w:rPr>
          <w:rStyle w:val="ilkharf"/>
          <w:i/>
          <w:iCs/>
          <w:color w:val="333333"/>
          <w:shd w:val="clear" w:color="auto" w:fill="FFFFFF"/>
          <w:lang w:val="en-US"/>
        </w:rPr>
        <w:t>Chlorella vulgaris</w:t>
      </w:r>
      <w:r w:rsidRPr="003E3553">
        <w:rPr>
          <w:rStyle w:val="ilkharf"/>
          <w:color w:val="333333"/>
          <w:shd w:val="clear" w:color="auto" w:fill="FFFFFF"/>
          <w:lang w:val="en-US"/>
        </w:rPr>
        <w:t xml:space="preserve"> cells: blue vs. red light. </w:t>
      </w:r>
      <w:r w:rsidRPr="003E3553">
        <w:rPr>
          <w:rStyle w:val="ilkharf"/>
          <w:i/>
          <w:iCs/>
          <w:color w:val="333333"/>
          <w:shd w:val="clear" w:color="auto" w:fill="FFFFFF"/>
          <w:lang w:val="en-US"/>
        </w:rPr>
        <w:t>Journal of Plant Physiology</w:t>
      </w:r>
      <w:r w:rsidRPr="003E3553">
        <w:rPr>
          <w:rStyle w:val="ilkharf"/>
          <w:color w:val="333333"/>
          <w:shd w:val="clear" w:color="auto" w:fill="FFFFFF"/>
          <w:lang w:val="en-US"/>
        </w:rPr>
        <w:t xml:space="preserve">, 153392. </w:t>
      </w:r>
      <w:r w:rsidRPr="003E3553">
        <w:rPr>
          <w:color w:val="333333"/>
          <w:shd w:val="clear" w:color="auto" w:fill="FFFFFF"/>
          <w:lang w:val="en-US"/>
        </w:rPr>
        <w:t xml:space="preserve">Q-1, </w:t>
      </w:r>
      <w:r w:rsidRPr="003E3553">
        <w:rPr>
          <w:color w:val="000000" w:themeColor="text1"/>
          <w:lang w:val="en-US"/>
        </w:rPr>
        <w:t xml:space="preserve">IF-3.013 </w:t>
      </w:r>
      <w:hyperlink r:id="rId10" w:history="1">
        <w:r w:rsidRPr="003E3553">
          <w:rPr>
            <w:rStyle w:val="Hyperlink"/>
            <w:shd w:val="clear" w:color="auto" w:fill="FFFFFF"/>
            <w:lang w:val="en-US"/>
          </w:rPr>
          <w:t>https://doi.org/10.1016/j.jplph.2021.153392</w:t>
        </w:r>
      </w:hyperlink>
    </w:p>
    <w:p w14:paraId="7F7CFF77" w14:textId="1695A83A" w:rsidR="003E3553" w:rsidRPr="003E3553" w:rsidRDefault="003E3553" w:rsidP="003E3553">
      <w:pPr>
        <w:pStyle w:val="Default"/>
        <w:spacing w:before="120"/>
        <w:ind w:right="142"/>
        <w:jc w:val="both"/>
        <w:rPr>
          <w:rStyle w:val="ilkharf"/>
          <w:color w:val="333333"/>
          <w:shd w:val="clear" w:color="auto" w:fill="FFFFFF"/>
          <w:lang w:val="en-US"/>
        </w:rPr>
      </w:pPr>
      <w:proofErr w:type="spellStart"/>
      <w:r w:rsidRPr="003E3553">
        <w:rPr>
          <w:rStyle w:val="ilkharf"/>
          <w:color w:val="333333"/>
          <w:shd w:val="clear" w:color="auto" w:fill="FFFFFF"/>
          <w:lang w:val="en-US"/>
        </w:rPr>
        <w:t>Bezuglova</w:t>
      </w:r>
      <w:proofErr w:type="spellEnd"/>
      <w:r w:rsidRPr="003E3553">
        <w:rPr>
          <w:rStyle w:val="ilkharf"/>
          <w:color w:val="333333"/>
          <w:shd w:val="clear" w:color="auto" w:fill="FFFFFF"/>
          <w:lang w:val="en-US"/>
        </w:rPr>
        <w:t xml:space="preserve">, O.S., Minaeva, E.N., Morozov, I. V., </w:t>
      </w:r>
      <w:proofErr w:type="spellStart"/>
      <w:r w:rsidRPr="003E3553">
        <w:rPr>
          <w:rStyle w:val="ilkharf"/>
          <w:color w:val="333333"/>
          <w:shd w:val="clear" w:color="auto" w:fill="FFFFFF"/>
          <w:lang w:val="en-US"/>
        </w:rPr>
        <w:t>Mandzhieva</w:t>
      </w:r>
      <w:proofErr w:type="spellEnd"/>
      <w:r w:rsidRPr="003E3553">
        <w:rPr>
          <w:rStyle w:val="ilkharf"/>
          <w:color w:val="333333"/>
          <w:shd w:val="clear" w:color="auto" w:fill="FFFFFF"/>
          <w:lang w:val="en-US"/>
        </w:rPr>
        <w:t>, S.S., Rajput, V.D., Boldyreva, V.E. (2021).</w:t>
      </w:r>
      <w:r w:rsidRPr="003E3553">
        <w:rPr>
          <w:lang w:val="en-US"/>
        </w:rPr>
        <w:t xml:space="preserve"> </w:t>
      </w:r>
      <w:r w:rsidRPr="003E3553">
        <w:rPr>
          <w:rStyle w:val="ilkharf"/>
          <w:color w:val="333333"/>
          <w:shd w:val="clear" w:color="auto" w:fill="FFFFFF"/>
          <w:lang w:val="en-US"/>
        </w:rPr>
        <w:t>Origin of the gypsum-bearing horizon of Calcic</w:t>
      </w:r>
      <w:r>
        <w:rPr>
          <w:rStyle w:val="ilkharf"/>
          <w:color w:val="333333"/>
          <w:shd w:val="clear" w:color="auto" w:fill="FFFFFF"/>
          <w:lang w:val="en-US"/>
        </w:rPr>
        <w:t xml:space="preserve"> </w:t>
      </w:r>
      <w:r w:rsidRPr="003E3553">
        <w:rPr>
          <w:rStyle w:val="ilkharf"/>
          <w:color w:val="333333"/>
          <w:shd w:val="clear" w:color="auto" w:fill="FFFFFF"/>
          <w:lang w:val="en-US"/>
        </w:rPr>
        <w:t xml:space="preserve">Chernozems in the South of Russia. </w:t>
      </w:r>
      <w:r w:rsidRPr="003E3553">
        <w:rPr>
          <w:rStyle w:val="ilkharf"/>
          <w:i/>
          <w:iCs/>
          <w:color w:val="333333"/>
          <w:shd w:val="clear" w:color="auto" w:fill="FFFFFF"/>
          <w:lang w:val="en-US"/>
        </w:rPr>
        <w:t>Eco. Env. &amp; Cons.</w:t>
      </w:r>
      <w:r w:rsidRPr="003E3553">
        <w:rPr>
          <w:rStyle w:val="ilkharf"/>
          <w:color w:val="333333"/>
          <w:shd w:val="clear" w:color="auto" w:fill="FFFFFF"/>
          <w:lang w:val="en-US"/>
        </w:rPr>
        <w:t xml:space="preserve"> 27 (2): 2021; pp. (396-402).</w:t>
      </w:r>
      <w:r w:rsidRPr="003E3553">
        <w:rPr>
          <w:color w:val="333333"/>
          <w:shd w:val="clear" w:color="auto" w:fill="FFFFFF"/>
          <w:lang w:val="en-US"/>
        </w:rPr>
        <w:t xml:space="preserve"> Q-4. </w:t>
      </w:r>
    </w:p>
    <w:p w14:paraId="79617728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333333"/>
          <w:shd w:val="clear" w:color="auto" w:fill="FFFFFF"/>
          <w:lang w:val="en-US"/>
        </w:rPr>
      </w:pPr>
      <w:r w:rsidRPr="003E3553">
        <w:rPr>
          <w:rStyle w:val="ilkharf"/>
          <w:color w:val="333333"/>
          <w:shd w:val="clear" w:color="auto" w:fill="FFFFFF"/>
          <w:lang w:val="en-US"/>
        </w:rPr>
        <w:t>Jatav</w:t>
      </w:r>
      <w:r w:rsidRPr="003E3553">
        <w:rPr>
          <w:color w:val="333333"/>
          <w:shd w:val="clear" w:color="auto" w:fill="FFFFFF"/>
          <w:lang w:val="en-US"/>
        </w:rPr>
        <w:t>, </w:t>
      </w:r>
      <w:r w:rsidRPr="003E3553">
        <w:rPr>
          <w:rStyle w:val="ilkharf"/>
          <w:color w:val="333333"/>
          <w:shd w:val="clear" w:color="auto" w:fill="FFFFFF"/>
          <w:lang w:val="en-US"/>
        </w:rPr>
        <w:t>H., Singh</w:t>
      </w:r>
      <w:r w:rsidRPr="003E3553">
        <w:rPr>
          <w:color w:val="333333"/>
          <w:shd w:val="clear" w:color="auto" w:fill="FFFFFF"/>
          <w:lang w:val="en-US"/>
        </w:rPr>
        <w:t>, </w:t>
      </w:r>
      <w:r w:rsidRPr="003E3553">
        <w:rPr>
          <w:rStyle w:val="ilkharf"/>
          <w:color w:val="333333"/>
          <w:shd w:val="clear" w:color="auto" w:fill="FFFFFF"/>
          <w:lang w:val="en-US"/>
        </w:rPr>
        <w:t>S., Jatav</w:t>
      </w:r>
      <w:r w:rsidRPr="003E3553">
        <w:rPr>
          <w:color w:val="333333"/>
          <w:shd w:val="clear" w:color="auto" w:fill="FFFFFF"/>
          <w:lang w:val="en-US"/>
        </w:rPr>
        <w:t>, </w:t>
      </w:r>
      <w:r w:rsidRPr="003E3553">
        <w:rPr>
          <w:rStyle w:val="ilkharf"/>
          <w:color w:val="333333"/>
          <w:shd w:val="clear" w:color="auto" w:fill="FFFFFF"/>
          <w:lang w:val="en-US"/>
        </w:rPr>
        <w:t>S., Rajput</w:t>
      </w:r>
      <w:r w:rsidRPr="003E3553">
        <w:rPr>
          <w:color w:val="333333"/>
          <w:shd w:val="clear" w:color="auto" w:fill="FFFFFF"/>
          <w:lang w:val="en-US"/>
        </w:rPr>
        <w:t>, </w:t>
      </w:r>
      <w:r w:rsidRPr="003E3553">
        <w:rPr>
          <w:rStyle w:val="ilkharf"/>
          <w:color w:val="333333"/>
          <w:shd w:val="clear" w:color="auto" w:fill="FFFFFF"/>
          <w:lang w:val="en-US"/>
        </w:rPr>
        <w:t>V.D., Sushkova</w:t>
      </w:r>
      <w:r w:rsidRPr="003E3553">
        <w:rPr>
          <w:color w:val="333333"/>
          <w:shd w:val="clear" w:color="auto" w:fill="FFFFFF"/>
          <w:lang w:val="en-US"/>
        </w:rPr>
        <w:t>, </w:t>
      </w:r>
      <w:r w:rsidRPr="003E3553">
        <w:rPr>
          <w:rStyle w:val="ilkharf"/>
          <w:color w:val="333333"/>
          <w:shd w:val="clear" w:color="auto" w:fill="FFFFFF"/>
          <w:lang w:val="en-US"/>
        </w:rPr>
        <w:t>S., </w:t>
      </w:r>
      <w:r w:rsidRPr="003E3553">
        <w:rPr>
          <w:color w:val="333333"/>
          <w:shd w:val="clear" w:color="auto" w:fill="FFFFFF"/>
          <w:lang w:val="en-US"/>
        </w:rPr>
        <w:t xml:space="preserve">2021. Feasibility of sewage sludge application in rice-wheat cropping system. </w:t>
      </w:r>
      <w:r w:rsidRPr="003E3553">
        <w:rPr>
          <w:i/>
          <w:iCs/>
          <w:color w:val="333333"/>
          <w:shd w:val="clear" w:color="auto" w:fill="FFFFFF"/>
          <w:lang w:val="en-US"/>
        </w:rPr>
        <w:t>Eurasian Journal of Soil Science</w:t>
      </w:r>
      <w:r w:rsidRPr="003E3553">
        <w:rPr>
          <w:color w:val="333333"/>
          <w:shd w:val="clear" w:color="auto" w:fill="FFFFFF"/>
          <w:lang w:val="en-US"/>
        </w:rPr>
        <w:t xml:space="preserve">, Q-3. </w:t>
      </w:r>
      <w:hyperlink r:id="rId11" w:history="1">
        <w:r w:rsidRPr="003E3553">
          <w:rPr>
            <w:rStyle w:val="Hyperlink"/>
            <w:shd w:val="clear" w:color="auto" w:fill="FFFFFF"/>
            <w:lang w:val="en-US"/>
          </w:rPr>
          <w:t>https://doi.org/10.18393/ejss.880677</w:t>
        </w:r>
      </w:hyperlink>
      <w:r w:rsidRPr="003E3553">
        <w:rPr>
          <w:color w:val="333333"/>
          <w:shd w:val="clear" w:color="auto" w:fill="FFFFFF"/>
          <w:lang w:val="en-US"/>
        </w:rPr>
        <w:t xml:space="preserve"> </w:t>
      </w:r>
      <w:r w:rsidRPr="003E3553">
        <w:rPr>
          <w:color w:val="000000" w:themeColor="text1"/>
          <w:lang w:val="en-US"/>
        </w:rPr>
        <w:t xml:space="preserve"> </w:t>
      </w:r>
    </w:p>
    <w:p w14:paraId="2B252E59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333333"/>
          <w:shd w:val="clear" w:color="auto" w:fill="FFFFFF"/>
          <w:lang w:val="en-US"/>
        </w:rPr>
      </w:pPr>
      <w:r w:rsidRPr="003E3553">
        <w:rPr>
          <w:color w:val="000000" w:themeColor="text1"/>
          <w:lang w:val="en-US"/>
        </w:rPr>
        <w:t xml:space="preserve">Kumar, S., Singh, R., Kumari, N. Karmakar, S., Behera M, Siddiqui AJ, Rajput VD, Minkina T, </w:t>
      </w:r>
      <w:proofErr w:type="spellStart"/>
      <w:r w:rsidRPr="003E3553">
        <w:rPr>
          <w:color w:val="000000" w:themeColor="text1"/>
          <w:lang w:val="en-US"/>
        </w:rPr>
        <w:t>Bauddh</w:t>
      </w:r>
      <w:proofErr w:type="spellEnd"/>
      <w:r w:rsidRPr="003E3553">
        <w:rPr>
          <w:color w:val="000000" w:themeColor="text1"/>
          <w:lang w:val="en-US"/>
        </w:rPr>
        <w:t xml:space="preserve"> K, Kumar N. (2021). Current understanding of the influence of environmental factors on SARS-CoV-2 transmission, persistence, and infectivity. </w:t>
      </w:r>
      <w:r w:rsidRPr="003E3553">
        <w:rPr>
          <w:i/>
          <w:iCs/>
          <w:color w:val="000000" w:themeColor="text1"/>
          <w:lang w:val="en-US"/>
        </w:rPr>
        <w:t xml:space="preserve">Environmental Science and Pollution Research </w:t>
      </w:r>
      <w:r w:rsidRPr="003E3553">
        <w:rPr>
          <w:color w:val="000000" w:themeColor="text1"/>
          <w:lang w:val="en-US"/>
        </w:rPr>
        <w:t xml:space="preserve">Q-1, IF-3.05. </w:t>
      </w:r>
      <w:hyperlink r:id="rId12" w:history="1">
        <w:r w:rsidRPr="003E3553">
          <w:rPr>
            <w:rStyle w:val="Hyperlink"/>
            <w:lang w:val="en-US"/>
          </w:rPr>
          <w:t>https://doi.org/10.1007/s11356-020-12165-1</w:t>
        </w:r>
      </w:hyperlink>
      <w:r w:rsidRPr="003E3553">
        <w:rPr>
          <w:color w:val="000000" w:themeColor="text1"/>
          <w:lang w:val="en-US"/>
        </w:rPr>
        <w:t xml:space="preserve"> </w:t>
      </w:r>
    </w:p>
    <w:p w14:paraId="4C6FC6B3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333333"/>
          <w:shd w:val="clear" w:color="auto" w:fill="FFFFFF"/>
          <w:lang w:val="en-US"/>
        </w:rPr>
      </w:pPr>
      <w:r w:rsidRPr="003E3553">
        <w:rPr>
          <w:color w:val="000000" w:themeColor="text1"/>
          <w:lang w:val="en-US"/>
        </w:rPr>
        <w:t xml:space="preserve">Singhal, R.K., Chauhan, J., </w:t>
      </w:r>
      <w:proofErr w:type="spellStart"/>
      <w:r w:rsidRPr="003E3553">
        <w:rPr>
          <w:color w:val="000000" w:themeColor="text1"/>
          <w:lang w:val="en-US"/>
        </w:rPr>
        <w:t>Jatav</w:t>
      </w:r>
      <w:proofErr w:type="spellEnd"/>
      <w:r w:rsidRPr="003E3553">
        <w:rPr>
          <w:color w:val="000000" w:themeColor="text1"/>
          <w:lang w:val="en-US"/>
        </w:rPr>
        <w:t xml:space="preserve">, H.S. Rajput, V.D., Singh, G.S. Bose B. (2021) Artificial night light alters ecosystem services provided by biotic components. </w:t>
      </w:r>
      <w:proofErr w:type="spellStart"/>
      <w:r w:rsidRPr="003E3553">
        <w:rPr>
          <w:i/>
          <w:iCs/>
          <w:color w:val="000000" w:themeColor="text1"/>
          <w:lang w:val="en-US"/>
        </w:rPr>
        <w:t>Biologia</w:t>
      </w:r>
      <w:proofErr w:type="spellEnd"/>
      <w:r w:rsidRPr="003E3553">
        <w:rPr>
          <w:i/>
          <w:iCs/>
          <w:color w:val="000000" w:themeColor="text1"/>
          <w:lang w:val="en-US"/>
        </w:rPr>
        <w:t xml:space="preserve"> Futura</w:t>
      </w:r>
      <w:r w:rsidRPr="003E3553">
        <w:rPr>
          <w:color w:val="000000" w:themeColor="text1"/>
          <w:lang w:val="en-US"/>
        </w:rPr>
        <w:t xml:space="preserve"> Q-3. </w:t>
      </w:r>
      <w:hyperlink r:id="rId13" w:history="1">
        <w:r w:rsidRPr="003E3553">
          <w:rPr>
            <w:rStyle w:val="Hyperlink"/>
            <w:lang w:val="en-US"/>
          </w:rPr>
          <w:t>https://doi.org/10.1007/s42977-020-00065-x</w:t>
        </w:r>
      </w:hyperlink>
      <w:r w:rsidRPr="003E3553">
        <w:rPr>
          <w:color w:val="000000" w:themeColor="text1"/>
          <w:lang w:val="en-US"/>
        </w:rPr>
        <w:t xml:space="preserve"> </w:t>
      </w:r>
    </w:p>
    <w:p w14:paraId="5EE7B31E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333333"/>
          <w:shd w:val="clear" w:color="auto" w:fill="FFFFFF"/>
          <w:lang w:val="en-US"/>
        </w:rPr>
      </w:pPr>
      <w:proofErr w:type="spellStart"/>
      <w:r w:rsidRPr="003E3553">
        <w:rPr>
          <w:color w:val="000000" w:themeColor="text1"/>
          <w:lang w:val="en-US"/>
        </w:rPr>
        <w:t>Chaplygin</w:t>
      </w:r>
      <w:proofErr w:type="spellEnd"/>
      <w:r w:rsidRPr="003E3553">
        <w:rPr>
          <w:color w:val="000000" w:themeColor="text1"/>
          <w:lang w:val="en-US"/>
        </w:rPr>
        <w:t xml:space="preserve">, V.A., Minkina, T.M., </w:t>
      </w:r>
      <w:proofErr w:type="spellStart"/>
      <w:r w:rsidRPr="003E3553">
        <w:rPr>
          <w:color w:val="000000" w:themeColor="text1"/>
          <w:lang w:val="en-US"/>
        </w:rPr>
        <w:t>Mandzhieva</w:t>
      </w:r>
      <w:proofErr w:type="spellEnd"/>
      <w:r w:rsidRPr="003E3553">
        <w:rPr>
          <w:color w:val="000000" w:themeColor="text1"/>
          <w:lang w:val="en-US"/>
        </w:rPr>
        <w:t xml:space="preserve">, S.S., Nazarenko, O.G., </w:t>
      </w:r>
      <w:proofErr w:type="spellStart"/>
      <w:r w:rsidRPr="003E3553">
        <w:rPr>
          <w:color w:val="000000" w:themeColor="text1"/>
          <w:lang w:val="en-US"/>
        </w:rPr>
        <w:t>Zimulina</w:t>
      </w:r>
      <w:proofErr w:type="spellEnd"/>
      <w:r w:rsidRPr="003E3553">
        <w:rPr>
          <w:color w:val="000000" w:themeColor="text1"/>
          <w:lang w:val="en-US"/>
        </w:rPr>
        <w:t xml:space="preserve">, I.V., Bauer, T.V., Litvinov, Yu. A. Rajput. V.  (2021). Heavy metals in agricultural crops of Rostov region through the example of soft wheat (Triticum </w:t>
      </w:r>
      <w:proofErr w:type="spellStart"/>
      <w:r w:rsidRPr="003E3553">
        <w:rPr>
          <w:color w:val="000000" w:themeColor="text1"/>
          <w:lang w:val="en-US"/>
        </w:rPr>
        <w:t>aestivum</w:t>
      </w:r>
      <w:proofErr w:type="spellEnd"/>
      <w:proofErr w:type="gramStart"/>
      <w:r w:rsidRPr="003E3553">
        <w:rPr>
          <w:color w:val="000000" w:themeColor="text1"/>
          <w:lang w:val="en-US"/>
        </w:rPr>
        <w:t>) .</w:t>
      </w:r>
      <w:proofErr w:type="gramEnd"/>
      <w:r w:rsidRPr="003E3553">
        <w:rPr>
          <w:color w:val="000000" w:themeColor="text1"/>
          <w:lang w:val="en-US"/>
        </w:rPr>
        <w:t xml:space="preserve"> IOP Conf. Ser.: Earth Environ. Sci. 624 012204  </w:t>
      </w:r>
      <w:hyperlink r:id="rId14" w:history="1">
        <w:r w:rsidRPr="003E3553">
          <w:rPr>
            <w:rStyle w:val="Hyperlink"/>
            <w:lang w:val="en-US"/>
          </w:rPr>
          <w:t>https://doi:10.1088/1755-1315/624/1/012204</w:t>
        </w:r>
      </w:hyperlink>
      <w:r w:rsidRPr="003E3553">
        <w:rPr>
          <w:color w:val="000000" w:themeColor="text1"/>
          <w:lang w:val="en-US"/>
        </w:rPr>
        <w:t xml:space="preserve"> </w:t>
      </w:r>
    </w:p>
    <w:p w14:paraId="7726ADF8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rStyle w:val="Hyperlink"/>
          <w:color w:val="333333"/>
          <w:shd w:val="clear" w:color="auto" w:fill="FFFFFF"/>
          <w:lang w:val="en-US"/>
        </w:rPr>
      </w:pPr>
      <w:r w:rsidRPr="003E3553">
        <w:rPr>
          <w:lang w:val="en-US"/>
        </w:rPr>
        <w:t>Verma, K. K., Song, X.-P., Verma, C. L., Malviya, M. K., Guo, D.-J., Rajput, V.D., Sharma, A., Wei, K.-J., Chen, G.-L., Solomon, S., Li, Y.-R. (2021). Predication of photosynthetic leaf gas exchange of sugarcane (</w:t>
      </w:r>
      <w:r w:rsidRPr="003E3553">
        <w:rPr>
          <w:i/>
          <w:iCs/>
          <w:lang w:val="en-US"/>
        </w:rPr>
        <w:t xml:space="preserve">saccharum </w:t>
      </w:r>
      <w:proofErr w:type="spellStart"/>
      <w:r w:rsidRPr="003E3553">
        <w:rPr>
          <w:i/>
          <w:iCs/>
          <w:lang w:val="en-US"/>
        </w:rPr>
        <w:t>spp</w:t>
      </w:r>
      <w:proofErr w:type="spellEnd"/>
      <w:r w:rsidRPr="003E3553">
        <w:rPr>
          <w:lang w:val="en-US"/>
        </w:rPr>
        <w:t xml:space="preserve">) leaves in response to leaf positions to foliar spray of </w:t>
      </w:r>
      <w:r w:rsidRPr="003E3553">
        <w:rPr>
          <w:lang w:val="en-US"/>
        </w:rPr>
        <w:lastRenderedPageBreak/>
        <w:t xml:space="preserve">potassium salt of active phosphorus under limited water irrigation. </w:t>
      </w:r>
      <w:r w:rsidRPr="003E3553">
        <w:rPr>
          <w:i/>
          <w:lang w:val="en-US"/>
        </w:rPr>
        <w:t>ACS Omega</w:t>
      </w:r>
      <w:r w:rsidRPr="003E3553">
        <w:rPr>
          <w:lang w:val="en-US"/>
        </w:rPr>
        <w:t>.</w:t>
      </w:r>
      <w:r w:rsidRPr="003E3553">
        <w:rPr>
          <w:color w:val="000000" w:themeColor="text1"/>
          <w:lang w:val="en-US"/>
        </w:rPr>
        <w:t xml:space="preserve"> Q-1, IF- 2.87. </w:t>
      </w:r>
      <w:hyperlink r:id="rId15" w:history="1">
        <w:r w:rsidRPr="003E3553">
          <w:rPr>
            <w:rStyle w:val="Hyperlink"/>
            <w:lang w:val="en-US"/>
          </w:rPr>
          <w:t>https://doi.org/10.1021/acsomega.0c05863</w:t>
        </w:r>
      </w:hyperlink>
    </w:p>
    <w:p w14:paraId="47E151E0" w14:textId="631419A3" w:rsidR="003E3553" w:rsidRPr="003E3553" w:rsidRDefault="003E3553" w:rsidP="003E3553">
      <w:pPr>
        <w:pStyle w:val="Default"/>
        <w:spacing w:before="120"/>
        <w:ind w:right="142"/>
        <w:jc w:val="both"/>
        <w:rPr>
          <w:color w:val="333333"/>
          <w:shd w:val="clear" w:color="auto" w:fill="FFFFFF"/>
          <w:lang w:val="en-US"/>
        </w:rPr>
      </w:pPr>
      <w:bookmarkStart w:id="1" w:name="_Hlk52886962"/>
      <w:bookmarkStart w:id="2" w:name="_Hlk52886854"/>
      <w:r w:rsidRPr="003E3553">
        <w:rPr>
          <w:color w:val="222222"/>
          <w:shd w:val="clear" w:color="auto" w:fill="FFFFFF"/>
          <w:lang w:val="en-GB"/>
        </w:rPr>
        <w:t xml:space="preserve">Rajput V, </w:t>
      </w:r>
      <w:proofErr w:type="spellStart"/>
      <w:r w:rsidRPr="003E3553">
        <w:rPr>
          <w:color w:val="222222"/>
          <w:shd w:val="clear" w:color="auto" w:fill="FFFFFF"/>
          <w:lang w:val="en-GB"/>
        </w:rPr>
        <w:t>Chaplygin</w:t>
      </w:r>
      <w:proofErr w:type="spellEnd"/>
      <w:r w:rsidRPr="003E3553">
        <w:rPr>
          <w:color w:val="222222"/>
          <w:shd w:val="clear" w:color="auto" w:fill="FFFFFF"/>
          <w:lang w:val="en-GB"/>
        </w:rPr>
        <w:t xml:space="preserve">, V., </w:t>
      </w:r>
      <w:proofErr w:type="spellStart"/>
      <w:r w:rsidRPr="003E3553">
        <w:rPr>
          <w:color w:val="222222"/>
          <w:shd w:val="clear" w:color="auto" w:fill="FFFFFF"/>
          <w:lang w:val="en-GB"/>
        </w:rPr>
        <w:t>Gorovtsov</w:t>
      </w:r>
      <w:proofErr w:type="spellEnd"/>
      <w:r w:rsidRPr="003E3553">
        <w:rPr>
          <w:color w:val="222222"/>
          <w:shd w:val="clear" w:color="auto" w:fill="FFFFFF"/>
          <w:lang w:val="en-GB"/>
        </w:rPr>
        <w:t xml:space="preserve">, A., Fedorenko, A., Azarov, A., Chernikova, N., </w:t>
      </w:r>
      <w:proofErr w:type="spellStart"/>
      <w:r w:rsidRPr="003E3553">
        <w:rPr>
          <w:color w:val="222222"/>
          <w:shd w:val="clear" w:color="auto" w:fill="FFFFFF"/>
          <w:lang w:val="en-GB"/>
        </w:rPr>
        <w:t>Barakhov</w:t>
      </w:r>
      <w:proofErr w:type="spellEnd"/>
      <w:r w:rsidRPr="003E3553">
        <w:rPr>
          <w:color w:val="222222"/>
          <w:shd w:val="clear" w:color="auto" w:fill="FFFFFF"/>
          <w:lang w:val="en-GB"/>
        </w:rPr>
        <w:t xml:space="preserve">, A., Minkina, T., Maksimov, A., </w:t>
      </w:r>
      <w:proofErr w:type="spellStart"/>
      <w:r w:rsidRPr="003E3553">
        <w:rPr>
          <w:color w:val="222222"/>
          <w:shd w:val="clear" w:color="auto" w:fill="FFFFFF"/>
          <w:lang w:val="en-GB"/>
        </w:rPr>
        <w:t>Mandzhieva</w:t>
      </w:r>
      <w:proofErr w:type="spellEnd"/>
      <w:r w:rsidRPr="003E3553">
        <w:rPr>
          <w:color w:val="222222"/>
          <w:shd w:val="clear" w:color="auto" w:fill="FFFFFF"/>
          <w:lang w:val="en-GB"/>
        </w:rPr>
        <w:t xml:space="preserve">, S., and </w:t>
      </w:r>
      <w:proofErr w:type="spellStart"/>
      <w:r w:rsidRPr="003E3553">
        <w:rPr>
          <w:color w:val="222222"/>
          <w:shd w:val="clear" w:color="auto" w:fill="FFFFFF"/>
          <w:lang w:val="en-GB"/>
        </w:rPr>
        <w:t>Sushkova</w:t>
      </w:r>
      <w:proofErr w:type="spellEnd"/>
      <w:r w:rsidRPr="003E3553">
        <w:rPr>
          <w:color w:val="222222"/>
          <w:shd w:val="clear" w:color="auto" w:fill="FFFFFF"/>
          <w:lang w:val="en-GB"/>
        </w:rPr>
        <w:t xml:space="preserve">, S. (2020). Assessing the toxicity and accumulation of bulk- and nano-CuO in </w:t>
      </w:r>
      <w:r w:rsidRPr="003E3553">
        <w:rPr>
          <w:i/>
          <w:iCs/>
          <w:color w:val="222222"/>
          <w:shd w:val="clear" w:color="auto" w:fill="FFFFFF"/>
          <w:lang w:val="en-GB"/>
        </w:rPr>
        <w:t>Hordeum sativum</w:t>
      </w:r>
      <w:r w:rsidRPr="003E3553">
        <w:rPr>
          <w:color w:val="222222"/>
          <w:shd w:val="clear" w:color="auto" w:fill="FFFFFF"/>
          <w:lang w:val="en-GB"/>
        </w:rPr>
        <w:t xml:space="preserve"> L. </w:t>
      </w:r>
      <w:r w:rsidRPr="003E3553">
        <w:rPr>
          <w:i/>
          <w:iCs/>
          <w:color w:val="222222"/>
          <w:shd w:val="clear" w:color="auto" w:fill="FFFFFF"/>
          <w:lang w:val="en-GB"/>
        </w:rPr>
        <w:t>Environmental Geochemistry and Health</w:t>
      </w:r>
      <w:r w:rsidRPr="003E3553">
        <w:rPr>
          <w:color w:val="222222"/>
          <w:shd w:val="clear" w:color="auto" w:fill="FFFFFF"/>
          <w:lang w:val="en-GB"/>
        </w:rPr>
        <w:t xml:space="preserve">, </w:t>
      </w:r>
      <w:r w:rsidRPr="003E3553">
        <w:rPr>
          <w:lang w:val="en-GB"/>
        </w:rPr>
        <w:t xml:space="preserve">Q-1, IF-3.47, </w:t>
      </w:r>
      <w:hyperlink r:id="rId16" w:history="1">
        <w:r w:rsidRPr="003E3553">
          <w:rPr>
            <w:rStyle w:val="Hyperlink"/>
            <w:shd w:val="clear" w:color="auto" w:fill="FFFFFF"/>
            <w:lang w:val="en-GB"/>
          </w:rPr>
          <w:t>https://doi.org/10.1007/s10653-020-00681-5</w:t>
        </w:r>
      </w:hyperlink>
      <w:r w:rsidRPr="003E3553">
        <w:rPr>
          <w:color w:val="222222"/>
          <w:shd w:val="clear" w:color="auto" w:fill="FFFFFF"/>
          <w:lang w:val="en-GB"/>
        </w:rPr>
        <w:t xml:space="preserve"> </w:t>
      </w:r>
    </w:p>
    <w:p w14:paraId="2A0EC6AF" w14:textId="77777777" w:rsidR="003E3553" w:rsidRPr="003E3553" w:rsidRDefault="003E3553" w:rsidP="003E355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Hlk52886928"/>
      <w:bookmarkEnd w:id="1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Rajput, V., Minkina, T.,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Semenkov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I., Klink, G.,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Tarigholizadeh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S., and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Sushkova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S. (2020). Phylogenetic analysis of hyperaccumulator plant species for heavy metals and polycyclic aromatic hydrocarbons. </w:t>
      </w:r>
      <w:r w:rsidRPr="003E3553">
        <w:rPr>
          <w:rFonts w:ascii="Times New Roman" w:hAnsi="Times New Roman" w:cs="Times New Roman"/>
          <w:i/>
          <w:iCs/>
          <w:sz w:val="24"/>
          <w:szCs w:val="24"/>
          <w:lang w:val="en-US"/>
        </w:rPr>
        <w:t>Environmental Geochemistry and Health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1-26. </w:t>
      </w:r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Q-1, IF-3.47, </w:t>
      </w:r>
      <w:hyperlink r:id="rId17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https://doi.org/10.1007/s10653-020-00527-0</w:t>
        </w:r>
      </w:hyperlink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E8E5EB" w14:textId="77777777" w:rsidR="003E3553" w:rsidRPr="003E3553" w:rsidRDefault="003E3553" w:rsidP="003E3553">
      <w:pPr>
        <w:spacing w:before="120"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bookmarkStart w:id="4" w:name="_Hlk52886909"/>
      <w:bookmarkEnd w:id="3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Rajput V, Minkina V,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Mazarji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M, Shende S,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Sushkova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S,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Mandzhieva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S,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Burachevskaya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M,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Chaplygin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V, Singh A,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Jatav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H (2020) Accumulation of nanoparticles in the soil-plant systems and their effects on human health. </w:t>
      </w:r>
      <w:r w:rsidRPr="003E35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GB"/>
        </w:rPr>
        <w:t>Annals of Agricultural Sciences</w:t>
      </w:r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65, 137-143. Q-1, </w:t>
      </w:r>
      <w:hyperlink r:id="rId18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https://doi.org/10.1016/j.aoas.2020.08.001</w:t>
        </w:r>
      </w:hyperlink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</w:p>
    <w:p w14:paraId="68C920A4" w14:textId="77777777" w:rsidR="003E3553" w:rsidRPr="003E3553" w:rsidRDefault="003E3553" w:rsidP="003E355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3553">
        <w:rPr>
          <w:rFonts w:ascii="Times New Roman" w:hAnsi="Times New Roman" w:cs="Times New Roman"/>
          <w:sz w:val="24"/>
          <w:szCs w:val="24"/>
          <w:lang w:val="en-US"/>
        </w:rPr>
        <w:t>Rajput</w:t>
      </w:r>
      <w:r w:rsidRPr="003E3553">
        <w:rPr>
          <w:rFonts w:ascii="Times New Roman" w:eastAsia="SimSun" w:hAnsi="Times New Roman" w:cs="Times New Roman"/>
          <w:noProof/>
          <w:sz w:val="24"/>
          <w:szCs w:val="24"/>
          <w:vertAlign w:val="superscript"/>
          <w:lang w:val="en-GB"/>
        </w:rPr>
        <w:t xml:space="preserve"> 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VD, </w:t>
      </w:r>
      <w:proofErr w:type="spellStart"/>
      <w:proofErr w:type="gramStart"/>
      <w:r w:rsidRPr="003E3553">
        <w:rPr>
          <w:rFonts w:ascii="Times New Roman" w:hAnsi="Times New Roman" w:cs="Times New Roman"/>
          <w:sz w:val="24"/>
          <w:szCs w:val="24"/>
          <w:lang w:val="en-US"/>
        </w:rPr>
        <w:t>Gorovtsov</w:t>
      </w:r>
      <w:proofErr w:type="spellEnd"/>
      <w:r w:rsidRPr="003E3553">
        <w:rPr>
          <w:rFonts w:ascii="Times New Roman" w:eastAsia="SimSun" w:hAnsi="Times New Roman" w:cs="Times New Roman"/>
          <w:noProof/>
          <w:sz w:val="24"/>
          <w:szCs w:val="24"/>
          <w:vertAlign w:val="superscript"/>
          <w:lang w:val="en-GB"/>
        </w:rPr>
        <w:t xml:space="preserve"> </w:t>
      </w:r>
      <w:r w:rsidRPr="003E3553">
        <w:rPr>
          <w:rFonts w:ascii="Times New Roman" w:eastAsia="SimSun" w:hAnsi="Times New Roman" w:cs="Times New Roman"/>
          <w:noProof/>
          <w:sz w:val="24"/>
          <w:szCs w:val="24"/>
          <w:lang w:val="en-GB"/>
        </w:rPr>
        <w:t xml:space="preserve"> 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>AV</w:t>
      </w:r>
      <w:proofErr w:type="gramEnd"/>
      <w:r w:rsidRPr="003E3553">
        <w:rPr>
          <w:rFonts w:ascii="Times New Roman" w:eastAsia="SimSun" w:hAnsi="Times New Roman" w:cs="Times New Roman"/>
          <w:noProof/>
          <w:sz w:val="24"/>
          <w:szCs w:val="24"/>
          <w:lang w:val="en-GB"/>
        </w:rPr>
        <w:t xml:space="preserve">, 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>Fedorenko GM,</w:t>
      </w:r>
      <w:r w:rsidRPr="003E3553">
        <w:rPr>
          <w:rFonts w:ascii="Times New Roman" w:eastAsia="SimSun" w:hAnsi="Times New Roman" w:cs="Times New Roman"/>
          <w:noProof/>
          <w:sz w:val="24"/>
          <w:szCs w:val="24"/>
          <w:lang w:val="en-GB"/>
        </w:rPr>
        <w:t xml:space="preserve"> </w:t>
      </w:r>
      <w:r w:rsidRPr="003E355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Minkina</w:t>
      </w:r>
      <w:r w:rsidRPr="003E3553">
        <w:rPr>
          <w:rFonts w:ascii="Times New Roman" w:eastAsia="SimSun" w:hAnsi="Times New Roman" w:cs="Times New Roman"/>
          <w:noProof/>
          <w:sz w:val="24"/>
          <w:szCs w:val="24"/>
          <w:vertAlign w:val="superscript"/>
          <w:lang w:val="en-GB"/>
        </w:rPr>
        <w:t xml:space="preserve"> </w:t>
      </w:r>
      <w:r w:rsidRPr="003E355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TM, Fedorenko</w:t>
      </w:r>
      <w:r w:rsidRPr="003E3553">
        <w:rPr>
          <w:rFonts w:ascii="Times New Roman" w:eastAsia="SimSun" w:hAnsi="Times New Roman" w:cs="Times New Roman"/>
          <w:noProof/>
          <w:sz w:val="24"/>
          <w:szCs w:val="24"/>
          <w:vertAlign w:val="superscript"/>
          <w:lang w:val="en-GB"/>
        </w:rPr>
        <w:t xml:space="preserve"> </w:t>
      </w:r>
      <w:r w:rsidRPr="003E355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AG, Lysenko</w:t>
      </w:r>
      <w:r w:rsidRPr="003E3553">
        <w:rPr>
          <w:rFonts w:ascii="Times New Roman" w:eastAsia="SimSun" w:hAnsi="Times New Roman" w:cs="Times New Roman"/>
          <w:noProof/>
          <w:sz w:val="24"/>
          <w:szCs w:val="24"/>
          <w:vertAlign w:val="superscript"/>
          <w:lang w:val="en-GB"/>
        </w:rPr>
        <w:t xml:space="preserve"> </w:t>
      </w:r>
      <w:r w:rsidRPr="003E355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VS,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GB"/>
        </w:rPr>
        <w:t>Sushkova</w:t>
      </w:r>
      <w:proofErr w:type="spellEnd"/>
      <w:r w:rsidRPr="003E3553">
        <w:rPr>
          <w:rFonts w:ascii="Times New Roman" w:eastAsia="SimSun" w:hAnsi="Times New Roman" w:cs="Times New Roman"/>
          <w:noProof/>
          <w:sz w:val="24"/>
          <w:szCs w:val="24"/>
          <w:vertAlign w:val="superscript"/>
          <w:lang w:val="en-GB"/>
        </w:rPr>
        <w:t xml:space="preserve"> </w:t>
      </w:r>
      <w:r w:rsidRPr="003E3553">
        <w:rPr>
          <w:rFonts w:ascii="Times New Roman" w:hAnsi="Times New Roman" w:cs="Times New Roman"/>
          <w:sz w:val="24"/>
          <w:szCs w:val="24"/>
          <w:lang w:val="en-GB"/>
        </w:rPr>
        <w:t>SS,</w:t>
      </w:r>
      <w:r w:rsidRPr="003E355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GB"/>
        </w:rPr>
        <w:t>Mandzhieva</w:t>
      </w:r>
      <w:proofErr w:type="spellEnd"/>
      <w:r w:rsidRPr="003E3553">
        <w:rPr>
          <w:rFonts w:ascii="Times New Roman" w:eastAsia="SimSun" w:hAnsi="Times New Roman" w:cs="Times New Roman"/>
          <w:noProof/>
          <w:sz w:val="24"/>
          <w:szCs w:val="24"/>
          <w:vertAlign w:val="superscript"/>
          <w:lang w:val="en-GB"/>
        </w:rPr>
        <w:t xml:space="preserve"> 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SS, </w:t>
      </w:r>
      <w:r w:rsidRPr="003E3553">
        <w:rPr>
          <w:rFonts w:ascii="Times New Roman" w:hAnsi="Times New Roman" w:cs="Times New Roman"/>
          <w:sz w:val="24"/>
          <w:szCs w:val="24"/>
          <w:lang w:val="en-GB"/>
        </w:rPr>
        <w:t>Elinson</w:t>
      </w:r>
      <w:r w:rsidRPr="003E355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MA (2020). The influence of application of anatomical parameters biochar and metal tolerant bacteria in polluted soil on morpho-physiological and of spring barley. </w:t>
      </w:r>
      <w:r w:rsidRPr="003E3553">
        <w:rPr>
          <w:rFonts w:ascii="Times New Roman" w:hAnsi="Times New Roman" w:cs="Times New Roman"/>
          <w:i/>
          <w:sz w:val="24"/>
          <w:szCs w:val="24"/>
          <w:lang w:val="en-GB"/>
        </w:rPr>
        <w:t>Environmental Geochemistry and Health</w:t>
      </w:r>
      <w:r w:rsidRPr="003E3553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 Q-1, IF-3.47. </w:t>
      </w:r>
      <w:hyperlink r:id="rId19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https://doi.org/10.1007/s10653-019-00505-1</w:t>
        </w:r>
      </w:hyperlink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6F61D3B" w14:textId="77777777" w:rsidR="003E3553" w:rsidRPr="003E3553" w:rsidRDefault="003E3553" w:rsidP="003E3553">
      <w:pPr>
        <w:spacing w:before="120"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bookmarkStart w:id="5" w:name="_Hlk52887188"/>
      <w:bookmarkEnd w:id="4"/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Belyanovskaya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A.I.,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Laratte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, B., Rajput, V.D., Perry, N., and Baranovskaya, N.V. (2020). The Innovation of the characterisation factor estimation for LCA in the USETOX model. </w:t>
      </w:r>
      <w:r w:rsidRPr="003E35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GB"/>
        </w:rPr>
        <w:t>Journal of Cleaner Production</w:t>
      </w:r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 270, 122432. Q-1, IF-7.245, </w:t>
      </w:r>
      <w:hyperlink r:id="rId20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https://doi.org/10.1016/j.jclepro.2020.122432</w:t>
        </w:r>
      </w:hyperlink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</w:p>
    <w:bookmarkEnd w:id="5"/>
    <w:p w14:paraId="2ACC1842" w14:textId="77777777" w:rsidR="003E3553" w:rsidRPr="003E3553" w:rsidRDefault="003E3553" w:rsidP="003E3553">
      <w:pPr>
        <w:spacing w:before="120"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Sushkova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proofErr w:type="gram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S.N.,Yakovleva</w:t>
      </w:r>
      <w:proofErr w:type="spellEnd"/>
      <w:proofErr w:type="gram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E.V., Minkina, T.M.,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Gabov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D.N., Antonenko, E.M.,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Dudnikova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T.S.,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Barbashev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A.I.,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Minnikova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T.V., Kolesnikov, S.I., </w:t>
      </w:r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Rajput, V.D. (2020). 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Accumulation of benzo[a]pyrene in plants of different species and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organogenic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horizon of soils of steppe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phytocenosis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under technogenic pollution. </w:t>
      </w:r>
      <w:r w:rsidRPr="003E3553">
        <w:rPr>
          <w:rFonts w:ascii="Times New Roman" w:hAnsi="Times New Roman" w:cs="Times New Roman"/>
          <w:i/>
          <w:iCs/>
          <w:sz w:val="24"/>
          <w:szCs w:val="24"/>
          <w:lang w:val="en-US"/>
        </w:rPr>
        <w:t>Bulletin of the Tomsk Polytechnic University, Geo Assets Engineering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331:12,200-214. </w:t>
      </w:r>
      <w:hyperlink r:id="rId21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https://doi.org/10.18799 / 24131830/2020/12/2953</w:t>
        </w:r>
      </w:hyperlink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Q-3.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CB5BD0" w14:textId="77777777" w:rsidR="003E3553" w:rsidRPr="003E3553" w:rsidRDefault="003E3553" w:rsidP="003E3553">
      <w:pPr>
        <w:spacing w:before="120" w:after="0" w:line="240" w:lineRule="auto"/>
        <w:jc w:val="both"/>
        <w:rPr>
          <w:rStyle w:val="Hyperlink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Chokheli, V.A.; Dmitriev, P.A.; Rajput, V.D.;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Bakulin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S.D.; Azarov, A.S.;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Varduni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T.V.; Stepanenko, V.V.;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Tarigholizadeh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S.; Singh, R.K.; Verma, K.K.; Minkina, T.M. Recent Development in Micropropagation Techniques for Rare Plant Species. Plants 2020, 9, 1733. IF: 2.76 Q-1 </w:t>
      </w:r>
      <w:hyperlink r:id="rId22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https://doi.org/10.3390/plants9121733</w:t>
        </w:r>
      </w:hyperlink>
    </w:p>
    <w:bookmarkEnd w:id="2"/>
    <w:p w14:paraId="7E8E3178" w14:textId="77777777" w:rsidR="003E3553" w:rsidRPr="003E3553" w:rsidRDefault="003E3553" w:rsidP="003E3553">
      <w:pPr>
        <w:spacing w:before="120"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Sharma, L.; Bohra, N.; Rajput, V.D.; Quiroz-Figueroa, F.R.; Singh, R.K.; Marques, G. Advances in Entomopathogen Isolation: A Case of Bacteria and Fungi. Microorganisms 2021, 9, 16. IF: 4.15 Q-1, </w:t>
      </w:r>
      <w:hyperlink r:id="rId23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https://doi.org/10.3390/microorganisms9010016</w:t>
        </w:r>
      </w:hyperlink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</w:p>
    <w:p w14:paraId="300CD2FD" w14:textId="77777777" w:rsidR="003E3553" w:rsidRPr="003E3553" w:rsidRDefault="003E3553" w:rsidP="003E3553">
      <w:pPr>
        <w:spacing w:before="120"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Sushkova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S., Minkina, T.,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Tarigholizadeh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S., Rajput, V., Fedorenko, A., Antonenko, E.,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Dudnikova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T., Chernikova, N., Yadav, BK.,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Batukaev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A. (2020). Soil PAHs contamination effect on the cellular and subcellular organelle changes of Phragmites australis Cav. </w:t>
      </w:r>
      <w:r w:rsidRPr="003E3553">
        <w:rPr>
          <w:rFonts w:ascii="Times New Roman" w:hAnsi="Times New Roman" w:cs="Times New Roman"/>
          <w:i/>
          <w:sz w:val="24"/>
          <w:szCs w:val="24"/>
          <w:lang w:val="en-GB"/>
        </w:rPr>
        <w:t>Environmental Geochemistry and Health</w:t>
      </w:r>
      <w:r w:rsidRPr="003E3553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 Q-1, IF-3.47. </w:t>
      </w:r>
      <w:hyperlink r:id="rId24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https://doi.org/10.1007/s10653-020-00735-8</w:t>
        </w:r>
      </w:hyperlink>
    </w:p>
    <w:p w14:paraId="7706FA44" w14:textId="77777777" w:rsidR="003E3553" w:rsidRPr="003E3553" w:rsidRDefault="003E3553" w:rsidP="003E3553">
      <w:pPr>
        <w:spacing w:before="120"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Bauer, T., Minkina, T.,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Sushkova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S., Rajput, V.,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Tereshenko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A., Nazarenko, A.,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Mandzhieva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S., and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Sushkov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A. (2020). Mechanisms of copper immobilization in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Fluvisol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after the carbon sorbent applying. </w:t>
      </w:r>
      <w:r w:rsidRPr="003E3553">
        <w:rPr>
          <w:rFonts w:ascii="Times New Roman" w:hAnsi="Times New Roman" w:cs="Times New Roman"/>
          <w:i/>
          <w:iCs/>
          <w:sz w:val="24"/>
          <w:szCs w:val="24"/>
          <w:lang w:val="en-US"/>
        </w:rPr>
        <w:t>Eurasian Journal of Soil Science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>, 9, 356-361.</w:t>
      </w:r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Q-3,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5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https://doi.org/10.18393/ejss.785430</w:t>
        </w:r>
      </w:hyperlink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BBF20B" w14:textId="77777777" w:rsidR="003E3553" w:rsidRPr="003E3553" w:rsidRDefault="003E3553" w:rsidP="003E355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5057661"/>
      <w:bookmarkStart w:id="7" w:name="_Hlk65146529"/>
      <w:bookmarkStart w:id="8" w:name="_Hlk52886867"/>
      <w:bookmarkStart w:id="9" w:name="_Hlk65057692"/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Chaplygin</w:t>
      </w:r>
      <w:bookmarkEnd w:id="6"/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V. A., Rajput, V. D.,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Mandzhieva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S. S., Minkina, T. M.,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Nevidomskaya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D. G., Nazarenko, O. G.,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Kalinitchenko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V. P., Singh, R., Maksimov, A. Y., and Popova, V. A. (2020). Comparison of Heavy Metal Content in </w:t>
      </w:r>
      <w:r w:rsidRPr="003E35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Artemisia </w:t>
      </w:r>
      <w:proofErr w:type="spellStart"/>
      <w:r w:rsidRPr="003E3553">
        <w:rPr>
          <w:rFonts w:ascii="Times New Roman" w:hAnsi="Times New Roman" w:cs="Times New Roman"/>
          <w:i/>
          <w:iCs/>
          <w:sz w:val="24"/>
          <w:szCs w:val="24"/>
          <w:lang w:val="en-US"/>
        </w:rPr>
        <w:t>austriaca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in Various Impact Zones. </w:t>
      </w:r>
      <w:r w:rsidRPr="003E3553">
        <w:rPr>
          <w:rFonts w:ascii="Times New Roman" w:hAnsi="Times New Roman" w:cs="Times New Roman"/>
          <w:i/>
          <w:iCs/>
          <w:sz w:val="24"/>
          <w:szCs w:val="24"/>
        </w:rPr>
        <w:t xml:space="preserve">ACS </w:t>
      </w:r>
      <w:proofErr w:type="spellStart"/>
      <w:r w:rsidRPr="003E3553">
        <w:rPr>
          <w:rFonts w:ascii="Times New Roman" w:hAnsi="Times New Roman" w:cs="Times New Roman"/>
          <w:i/>
          <w:iCs/>
          <w:sz w:val="24"/>
          <w:szCs w:val="24"/>
        </w:rPr>
        <w:t>Omega</w:t>
      </w:r>
      <w:proofErr w:type="spellEnd"/>
      <w:r w:rsidRPr="003E3553">
        <w:rPr>
          <w:rFonts w:ascii="Times New Roman" w:hAnsi="Times New Roman" w:cs="Times New Roman"/>
          <w:sz w:val="24"/>
          <w:szCs w:val="24"/>
        </w:rPr>
        <w:t xml:space="preserve"> 5, 23393-23400.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7"/>
      <w:r w:rsidRPr="003E3553">
        <w:rPr>
          <w:rFonts w:ascii="Times New Roman" w:hAnsi="Times New Roman" w:cs="Times New Roman"/>
          <w:sz w:val="24"/>
          <w:szCs w:val="24"/>
          <w:lang w:val="en-US"/>
        </w:rPr>
        <w:t>Q-1, IF-2.87</w:t>
      </w:r>
      <w:r w:rsidRPr="003E3553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https://doi.org/10.1021/acsomega.0c03340</w:t>
        </w:r>
      </w:hyperlink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8"/>
    </w:p>
    <w:bookmarkEnd w:id="9"/>
    <w:p w14:paraId="02418D35" w14:textId="77777777" w:rsidR="003E3553" w:rsidRPr="003E3553" w:rsidRDefault="003E3553" w:rsidP="003E355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Sushkova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S., Minkina, T.,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Chaplygin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V.,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Nevidomskaya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D., Rajput, V., Bauer, T.,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Mazarji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M., Bren, A. B., Popov, I., and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Mazanko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M. (2020). Subcritical water extraction of organic acids from 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chicken manure. </w:t>
      </w:r>
      <w:r w:rsidRPr="003E3553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the Science of Food and Agriculture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1-7. Q-1, IF-2.614, </w:t>
      </w:r>
      <w:hyperlink r:id="rId27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https://doi.org/10.1002/jsfa.10768</w:t>
        </w:r>
      </w:hyperlink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D2CB60" w14:textId="77777777" w:rsidR="003E3553" w:rsidRPr="003E3553" w:rsidRDefault="003E3553" w:rsidP="003E355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0" w:name="_Hlk52887167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Verma, K. K., Song, X.-P., Zeng, Y., Li, D.-M., Guo, D.-J., Rajput, V. D., Chen, G.-L.,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Barakhov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A., Minkina, T. M., and Li, Y.-R. (2020). Characteristics of Leaf Stomata and Their Relationship with Photosynthesis in </w:t>
      </w:r>
      <w:r w:rsidRPr="003E3553">
        <w:rPr>
          <w:rFonts w:ascii="Times New Roman" w:hAnsi="Times New Roman" w:cs="Times New Roman"/>
          <w:i/>
          <w:iCs/>
          <w:sz w:val="24"/>
          <w:szCs w:val="24"/>
          <w:lang w:val="en-US"/>
        </w:rPr>
        <w:t>Saccharum officinarum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Under Drought and Silicon Application. </w:t>
      </w:r>
      <w:r w:rsidRPr="003E3553">
        <w:rPr>
          <w:rFonts w:ascii="Times New Roman" w:hAnsi="Times New Roman" w:cs="Times New Roman"/>
          <w:i/>
          <w:iCs/>
          <w:sz w:val="24"/>
          <w:szCs w:val="24"/>
          <w:lang w:val="en-US"/>
        </w:rPr>
        <w:t>ACS Omega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5, 24145-24153. Q-1, IF-2.87, </w:t>
      </w:r>
      <w:hyperlink r:id="rId28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https://doi.org/10.1021/acsomega.0c03820</w:t>
        </w:r>
      </w:hyperlink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10"/>
    <w:p w14:paraId="5CD0E04B" w14:textId="77777777" w:rsidR="003E3553" w:rsidRPr="003E3553" w:rsidRDefault="003E3553" w:rsidP="003E355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Verma, K. K., Song, X. P., Li, D. M., Singh, M., Rajput, V. D., Malviya, M. K., Minkina, T., Singh, R. K., Singh, P., and Li, Y. R. (2020). Interactive Role of Silicon and Plant-Rhizobacteria Mitigating Abiotic Stresses: A New Approach for Sustainable Agriculture and Climate Change. </w:t>
      </w:r>
      <w:proofErr w:type="spellStart"/>
      <w:r w:rsidRPr="003E3553">
        <w:rPr>
          <w:rFonts w:ascii="Times New Roman" w:hAnsi="Times New Roman" w:cs="Times New Roman"/>
          <w:i/>
          <w:iCs/>
          <w:sz w:val="24"/>
          <w:szCs w:val="24"/>
        </w:rPr>
        <w:t>Plants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E3553">
        <w:rPr>
          <w:rFonts w:ascii="Times New Roman" w:hAnsi="Times New Roman" w:cs="Times New Roman"/>
          <w:sz w:val="24"/>
          <w:szCs w:val="24"/>
        </w:rPr>
        <w:t>9(9), 1055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Q-1, IF-2.76, </w:t>
      </w:r>
      <w:hyperlink r:id="rId29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https://doi.org/10.3390/plants9091055</w:t>
        </w:r>
      </w:hyperlink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439737D" w14:textId="77777777" w:rsidR="003E3553" w:rsidRPr="003E3553" w:rsidRDefault="003E3553" w:rsidP="003E3553">
      <w:pPr>
        <w:spacing w:before="120"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Verma, K.K.; Anas, M.; Chen, Z.; Rajput, V.D.; Malviya, M.K.; Verma, C.L.; Singh, R.K.; Singh, P.; Song, X.-P.; Li, Y.-R. (2020) Silicon Supply Improves Leaf Gas Exchange, Antioxidant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Defense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System and Growth in Saccharum officinarum Responsive to Water Limitation. </w:t>
      </w:r>
      <w:r w:rsidRPr="003E35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GB"/>
        </w:rPr>
        <w:t>Plants</w:t>
      </w:r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9, 1032. 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Q-1, IF-2.76, </w:t>
      </w:r>
      <w:hyperlink r:id="rId30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https://doi.org/10.3390/plants9081032</w:t>
        </w:r>
      </w:hyperlink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</w:p>
    <w:p w14:paraId="3B105EDF" w14:textId="77777777" w:rsidR="003E3553" w:rsidRPr="003E3553" w:rsidRDefault="003E3553" w:rsidP="003E355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1" w:name="_Hlk52887219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Fedorenko, A. G., Minkina, T. M., Chernikova, N. P., Fedorenko, G. M.,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Mandzhieva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S. S., Rajput, V. D.,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Burachevskaya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M. V.,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Chaplygin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V. A., Bauer, T. V.,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Sushkova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>, S. N., and Soldatov, A. V. (2020). The toxic effect of CuO of different dispersion degrees on the structure and ultrastructure of spring barley cells (</w:t>
      </w:r>
      <w:r w:rsidRPr="003E3553">
        <w:rPr>
          <w:rFonts w:ascii="Times New Roman" w:hAnsi="Times New Roman" w:cs="Times New Roman"/>
          <w:i/>
          <w:iCs/>
          <w:sz w:val="24"/>
          <w:szCs w:val="24"/>
          <w:lang w:val="en-US"/>
        </w:rPr>
        <w:t>Hordeum sativum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distichum). </w:t>
      </w:r>
      <w:r w:rsidRPr="003E3553">
        <w:rPr>
          <w:rFonts w:ascii="Times New Roman" w:hAnsi="Times New Roman" w:cs="Times New Roman"/>
          <w:i/>
          <w:iCs/>
          <w:sz w:val="24"/>
          <w:szCs w:val="24"/>
          <w:lang w:val="en-US"/>
        </w:rPr>
        <w:t>Environmental Geochemistry and Health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1-15. </w:t>
      </w:r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Q-1, IF-3.47, </w:t>
      </w:r>
      <w:hyperlink r:id="rId31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https://doi.org/10.1007/s10653-020-00530-5</w:t>
        </w:r>
      </w:hyperlink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11"/>
    <w:p w14:paraId="7E147064" w14:textId="77777777" w:rsidR="003E3553" w:rsidRPr="003E3553" w:rsidRDefault="003E3553" w:rsidP="003E3553">
      <w:pPr>
        <w:spacing w:before="120"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Ghazaryan K., Movsesyan, H., Gevorgyan, A., Minkina, T.,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Sushkova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S., Rajput, V., and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Mandzhieva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S. (2020). Comparative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hydrochemical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assessment of groundwater quality from different aquifers for irrigation purposes using IWQI: A case-study from Masis province in Armenia. </w:t>
      </w:r>
      <w:r w:rsidRPr="003E35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GB"/>
        </w:rPr>
        <w:t>Groundwater for Sustainable Development</w:t>
      </w:r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, 11, 100459. Q-1,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2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https://doi.org/10.1016/j.gsd.2020.100459</w:t>
        </w:r>
      </w:hyperlink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</w:p>
    <w:p w14:paraId="7128B54B" w14:textId="77777777" w:rsidR="003E3553" w:rsidRPr="003E3553" w:rsidRDefault="003E3553" w:rsidP="003E3553">
      <w:pPr>
        <w:pStyle w:val="Default"/>
        <w:spacing w:before="120"/>
        <w:ind w:right="141"/>
        <w:contextualSpacing/>
        <w:jc w:val="both"/>
        <w:rPr>
          <w:rStyle w:val="Hyperlink"/>
          <w:color w:val="000000"/>
          <w:lang w:val="en-US"/>
        </w:rPr>
      </w:pPr>
      <w:r w:rsidRPr="003E3553">
        <w:rPr>
          <w:lang w:val="en-US"/>
        </w:rPr>
        <w:t xml:space="preserve">Joshi, A., </w:t>
      </w:r>
      <w:proofErr w:type="spellStart"/>
      <w:r w:rsidRPr="003E3553">
        <w:rPr>
          <w:lang w:val="en-US"/>
        </w:rPr>
        <w:t>Kanthaliya</w:t>
      </w:r>
      <w:proofErr w:type="spellEnd"/>
      <w:r w:rsidRPr="003E3553">
        <w:rPr>
          <w:lang w:val="en-US"/>
        </w:rPr>
        <w:t xml:space="preserve">, B., Rajput, V., Minkina, T., and Arora, J. (2020). Assessment of phytoremediation capacity of three halophytes: </w:t>
      </w:r>
      <w:proofErr w:type="spellStart"/>
      <w:r w:rsidRPr="003E3553">
        <w:rPr>
          <w:i/>
          <w:iCs/>
          <w:lang w:val="en-US"/>
        </w:rPr>
        <w:t>Suaeda</w:t>
      </w:r>
      <w:proofErr w:type="spellEnd"/>
      <w:r w:rsidRPr="003E3553">
        <w:rPr>
          <w:i/>
          <w:iCs/>
          <w:lang w:val="en-US"/>
        </w:rPr>
        <w:t xml:space="preserve"> </w:t>
      </w:r>
      <w:proofErr w:type="spellStart"/>
      <w:r w:rsidRPr="003E3553">
        <w:rPr>
          <w:i/>
          <w:iCs/>
          <w:lang w:val="en-US"/>
        </w:rPr>
        <w:t>monoica</w:t>
      </w:r>
      <w:proofErr w:type="spellEnd"/>
      <w:r w:rsidRPr="003E3553">
        <w:rPr>
          <w:lang w:val="en-US"/>
        </w:rPr>
        <w:t xml:space="preserve">, </w:t>
      </w:r>
      <w:proofErr w:type="spellStart"/>
      <w:r w:rsidRPr="003E3553">
        <w:rPr>
          <w:i/>
          <w:iCs/>
          <w:lang w:val="en-US"/>
        </w:rPr>
        <w:t>Tamarix</w:t>
      </w:r>
      <w:proofErr w:type="spellEnd"/>
      <w:r w:rsidRPr="003E3553">
        <w:rPr>
          <w:i/>
          <w:iCs/>
          <w:lang w:val="en-US"/>
        </w:rPr>
        <w:t xml:space="preserve"> indica</w:t>
      </w:r>
      <w:r w:rsidRPr="003E3553">
        <w:rPr>
          <w:lang w:val="en-US"/>
        </w:rPr>
        <w:t xml:space="preserve"> and </w:t>
      </w:r>
      <w:r w:rsidRPr="003E3553">
        <w:rPr>
          <w:i/>
          <w:iCs/>
          <w:lang w:val="en-US"/>
        </w:rPr>
        <w:t xml:space="preserve">Cressa </w:t>
      </w:r>
      <w:proofErr w:type="spellStart"/>
      <w:r w:rsidRPr="003E3553">
        <w:rPr>
          <w:i/>
          <w:iCs/>
          <w:lang w:val="en-US"/>
        </w:rPr>
        <w:t>critica</w:t>
      </w:r>
      <w:proofErr w:type="spellEnd"/>
      <w:r w:rsidRPr="003E3553">
        <w:rPr>
          <w:lang w:val="en-US"/>
        </w:rPr>
        <w:t xml:space="preserve">. </w:t>
      </w:r>
      <w:proofErr w:type="spellStart"/>
      <w:r w:rsidRPr="003E3553">
        <w:rPr>
          <w:i/>
          <w:iCs/>
          <w:lang w:val="en-US"/>
        </w:rPr>
        <w:t>Biologia</w:t>
      </w:r>
      <w:proofErr w:type="spellEnd"/>
      <w:r w:rsidRPr="003E3553">
        <w:rPr>
          <w:i/>
          <w:iCs/>
          <w:lang w:val="en-US"/>
        </w:rPr>
        <w:t xml:space="preserve"> Futura</w:t>
      </w:r>
      <w:r w:rsidRPr="003E3553">
        <w:rPr>
          <w:lang w:val="en-US"/>
        </w:rPr>
        <w:t xml:space="preserve">, 71, 301-312. Q-3, </w:t>
      </w:r>
      <w:hyperlink r:id="rId33" w:history="1"/>
    </w:p>
    <w:p w14:paraId="41BFFFF2" w14:textId="77777777" w:rsidR="003E3553" w:rsidRPr="003E3553" w:rsidRDefault="003E3553" w:rsidP="003E3553">
      <w:pPr>
        <w:pStyle w:val="Default"/>
        <w:spacing w:before="120"/>
        <w:ind w:right="141"/>
        <w:contextualSpacing/>
        <w:jc w:val="both"/>
        <w:rPr>
          <w:lang w:val="en-US"/>
        </w:rPr>
      </w:pPr>
      <w:proofErr w:type="spellStart"/>
      <w:r w:rsidRPr="003E3553">
        <w:rPr>
          <w:lang w:val="en-US"/>
        </w:rPr>
        <w:t>Burachevskaya</w:t>
      </w:r>
      <w:proofErr w:type="spellEnd"/>
      <w:r w:rsidRPr="003E3553">
        <w:rPr>
          <w:lang w:val="en-US"/>
        </w:rPr>
        <w:t xml:space="preserve"> M, Minkina T, Bauer T, </w:t>
      </w:r>
      <w:proofErr w:type="spellStart"/>
      <w:r w:rsidRPr="003E3553">
        <w:rPr>
          <w:lang w:val="en-US"/>
        </w:rPr>
        <w:t>Mandzhieva</w:t>
      </w:r>
      <w:proofErr w:type="spellEnd"/>
      <w:r w:rsidRPr="003E3553">
        <w:rPr>
          <w:lang w:val="en-US"/>
        </w:rPr>
        <w:t xml:space="preserve"> S, </w:t>
      </w:r>
      <w:proofErr w:type="spellStart"/>
      <w:r w:rsidRPr="003E3553">
        <w:rPr>
          <w:lang w:val="en-US"/>
        </w:rPr>
        <w:t>Gülser</w:t>
      </w:r>
      <w:proofErr w:type="spellEnd"/>
      <w:r w:rsidRPr="003E3553">
        <w:rPr>
          <w:lang w:val="en-US"/>
        </w:rPr>
        <w:t xml:space="preserve"> C, Kızılkaya R, </w:t>
      </w:r>
      <w:proofErr w:type="spellStart"/>
      <w:r w:rsidRPr="003E3553">
        <w:rPr>
          <w:lang w:val="en-US"/>
        </w:rPr>
        <w:t>Sushkova</w:t>
      </w:r>
      <w:proofErr w:type="spellEnd"/>
      <w:r w:rsidRPr="003E3553">
        <w:rPr>
          <w:lang w:val="en-US"/>
        </w:rPr>
        <w:t xml:space="preserve"> S, Rajput V (2020). Assessment of extraction methods for studying the fractional composition of Cu and Zn in uncontaminated and contaminated soils. </w:t>
      </w:r>
      <w:r w:rsidRPr="003E3553">
        <w:rPr>
          <w:i/>
          <w:iCs/>
          <w:lang w:val="en-US"/>
        </w:rPr>
        <w:t>Eurasian Journal of Soil Science</w:t>
      </w:r>
      <w:r w:rsidRPr="003E3553">
        <w:rPr>
          <w:lang w:val="en-US"/>
        </w:rPr>
        <w:t xml:space="preserve">, 2020, 9 (3) 231- 241. Q-3, </w:t>
      </w:r>
      <w:hyperlink r:id="rId34" w:history="1">
        <w:r w:rsidRPr="003E3553">
          <w:rPr>
            <w:rStyle w:val="Hyperlink"/>
            <w:lang w:val="en-US"/>
          </w:rPr>
          <w:t>https://doi.org/10.18393/ejss.734601</w:t>
        </w:r>
      </w:hyperlink>
      <w:r w:rsidRPr="003E3553">
        <w:rPr>
          <w:lang w:val="en-US"/>
        </w:rPr>
        <w:t xml:space="preserve"> </w:t>
      </w:r>
    </w:p>
    <w:p w14:paraId="7DCAD0EF" w14:textId="77777777" w:rsidR="003E3553" w:rsidRPr="003E3553" w:rsidRDefault="003E3553" w:rsidP="003E3553">
      <w:pPr>
        <w:pStyle w:val="Default"/>
        <w:spacing w:before="120"/>
        <w:ind w:right="141"/>
        <w:contextualSpacing/>
        <w:jc w:val="both"/>
        <w:rPr>
          <w:lang w:val="en-US"/>
        </w:rPr>
      </w:pPr>
      <w:bookmarkStart w:id="12" w:name="_Hlk65146439"/>
      <w:proofErr w:type="spellStart"/>
      <w:r w:rsidRPr="003E3553">
        <w:rPr>
          <w:lang w:val="en-US"/>
        </w:rPr>
        <w:t>Chaplygin</w:t>
      </w:r>
      <w:bookmarkEnd w:id="12"/>
      <w:proofErr w:type="spellEnd"/>
      <w:r w:rsidRPr="003E3553">
        <w:rPr>
          <w:lang w:val="en-US"/>
        </w:rPr>
        <w:t xml:space="preserve"> V, </w:t>
      </w:r>
      <w:proofErr w:type="spellStart"/>
      <w:r w:rsidRPr="003E3553">
        <w:rPr>
          <w:lang w:val="en-US"/>
        </w:rPr>
        <w:t>Mandzhieva</w:t>
      </w:r>
      <w:proofErr w:type="spellEnd"/>
      <w:r w:rsidRPr="003E3553">
        <w:rPr>
          <w:lang w:val="en-US"/>
        </w:rPr>
        <w:t xml:space="preserve"> S, Minkina T, </w:t>
      </w:r>
      <w:proofErr w:type="spellStart"/>
      <w:r w:rsidRPr="003E3553">
        <w:rPr>
          <w:lang w:val="en-US"/>
        </w:rPr>
        <w:t>Sushkova</w:t>
      </w:r>
      <w:proofErr w:type="spellEnd"/>
      <w:r w:rsidRPr="003E3553">
        <w:rPr>
          <w:lang w:val="en-US"/>
        </w:rPr>
        <w:t xml:space="preserve"> S, </w:t>
      </w:r>
      <w:proofErr w:type="spellStart"/>
      <w:r w:rsidRPr="003E3553">
        <w:rPr>
          <w:lang w:val="en-US"/>
        </w:rPr>
        <w:t>Barahov</w:t>
      </w:r>
      <w:proofErr w:type="spellEnd"/>
      <w:r w:rsidRPr="003E3553">
        <w:rPr>
          <w:lang w:val="en-US"/>
        </w:rPr>
        <w:t xml:space="preserve"> A, </w:t>
      </w:r>
      <w:proofErr w:type="spellStart"/>
      <w:r w:rsidRPr="003E3553">
        <w:rPr>
          <w:lang w:val="en-US"/>
        </w:rPr>
        <w:t>Nevidomskaya</w:t>
      </w:r>
      <w:proofErr w:type="spellEnd"/>
      <w:r w:rsidRPr="003E3553">
        <w:rPr>
          <w:lang w:val="en-US"/>
        </w:rPr>
        <w:t xml:space="preserve"> D, Kızılkaya R, </w:t>
      </w:r>
      <w:proofErr w:type="spellStart"/>
      <w:r w:rsidRPr="003E3553">
        <w:rPr>
          <w:lang w:val="en-US"/>
        </w:rPr>
        <w:t>Gülser</w:t>
      </w:r>
      <w:proofErr w:type="spellEnd"/>
      <w:r w:rsidRPr="003E3553">
        <w:rPr>
          <w:lang w:val="en-US"/>
        </w:rPr>
        <w:t xml:space="preserve"> C, Chernikova N, </w:t>
      </w:r>
      <w:proofErr w:type="spellStart"/>
      <w:r w:rsidRPr="003E3553">
        <w:rPr>
          <w:lang w:val="en-US"/>
        </w:rPr>
        <w:t>Mazarji</w:t>
      </w:r>
      <w:proofErr w:type="spellEnd"/>
      <w:r w:rsidRPr="003E3553">
        <w:rPr>
          <w:lang w:val="en-US"/>
        </w:rPr>
        <w:t xml:space="preserve"> M, </w:t>
      </w:r>
      <w:proofErr w:type="spellStart"/>
      <w:r w:rsidRPr="003E3553">
        <w:rPr>
          <w:lang w:val="en-US"/>
        </w:rPr>
        <w:t>Iljina</w:t>
      </w:r>
      <w:proofErr w:type="spellEnd"/>
      <w:r w:rsidRPr="003E3553">
        <w:rPr>
          <w:lang w:val="en-US"/>
        </w:rPr>
        <w:t xml:space="preserve"> L, Rajput V. (2020). Accumulating capacity of herbaceous plants of the Asteraceae and </w:t>
      </w:r>
      <w:proofErr w:type="spellStart"/>
      <w:r w:rsidRPr="003E3553">
        <w:rPr>
          <w:lang w:val="en-US"/>
        </w:rPr>
        <w:t>Poaceae</w:t>
      </w:r>
      <w:proofErr w:type="spellEnd"/>
      <w:r w:rsidRPr="003E3553">
        <w:rPr>
          <w:lang w:val="en-US"/>
        </w:rPr>
        <w:t xml:space="preserve"> families under technogenic soil pollution with zinc and cadmium. </w:t>
      </w:r>
      <w:r w:rsidRPr="003E3553">
        <w:rPr>
          <w:i/>
          <w:iCs/>
          <w:lang w:val="en-US"/>
        </w:rPr>
        <w:t>Eurasian Journal of Soil Science</w:t>
      </w:r>
      <w:r w:rsidRPr="003E3553">
        <w:rPr>
          <w:lang w:val="en-US"/>
        </w:rPr>
        <w:t xml:space="preserve">, 2020, 9 (2) 165 – 172. Q-3, </w:t>
      </w:r>
      <w:hyperlink r:id="rId35" w:history="1">
        <w:r w:rsidRPr="003E3553">
          <w:rPr>
            <w:rStyle w:val="Hyperlink"/>
            <w:lang w:val="en-US"/>
          </w:rPr>
          <w:t>https://doi.org/10.18393/ejss.707659</w:t>
        </w:r>
      </w:hyperlink>
      <w:r w:rsidRPr="003E3553">
        <w:rPr>
          <w:lang w:val="en-US"/>
        </w:rPr>
        <w:t xml:space="preserve">. </w:t>
      </w:r>
    </w:p>
    <w:p w14:paraId="68BE61D9" w14:textId="77777777" w:rsidR="003E3553" w:rsidRPr="003E3553" w:rsidRDefault="003E3553" w:rsidP="003E3553">
      <w:pPr>
        <w:spacing w:before="120"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Burachevskaya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M.,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Nevidomskaya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D.,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Tsitsuashvili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V., Rajput, V., and Bren, D. (2020). Lead compounds in bottom sediments of the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Seversky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Donets floodplain. </w:t>
      </w:r>
      <w:r w:rsidRPr="003E35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GB"/>
        </w:rPr>
        <w:t xml:space="preserve">E3S Web Conf. </w:t>
      </w:r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169, 01004.</w:t>
      </w:r>
      <w:r w:rsidRPr="003E3553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https://doi.org/10.1051/e3sconf/202016901004</w:t>
        </w:r>
      </w:hyperlink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</w:p>
    <w:p w14:paraId="6ABCB9F1" w14:textId="77777777" w:rsidR="003E3553" w:rsidRPr="003E3553" w:rsidRDefault="003E3553" w:rsidP="003E3553">
      <w:pPr>
        <w:spacing w:before="120"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Medvedeva, A.,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Buryukova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O., Kucherenko, A., Ilchenko, Y.,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Chaplygin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V., Rajput, V. D., and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Kizilkaya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R. (2020). Content of heavy metals in Haplic Chernozem under conditions of </w:t>
      </w:r>
      <w:proofErr w:type="spellStart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agrogenesis</w:t>
      </w:r>
      <w:proofErr w:type="spellEnd"/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. </w:t>
      </w:r>
      <w:r w:rsidRPr="003E35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GB"/>
        </w:rPr>
        <w:t>E3S Web Conf.</w:t>
      </w:r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169, 01024.</w:t>
      </w:r>
      <w:r w:rsidRPr="003E3553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https://doi.org/10.1051/e3sconf/202016901024</w:t>
        </w:r>
      </w:hyperlink>
      <w:r w:rsidRPr="003E35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</w:p>
    <w:p w14:paraId="6C93F970" w14:textId="59760B97" w:rsidR="003E3553" w:rsidRPr="003E3553" w:rsidRDefault="003E3553" w:rsidP="003E3553">
      <w:pPr>
        <w:spacing w:before="120"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Chokheli VA, Kornienko IV, Kozlovsky BL, Rajput VD, </w:t>
      </w:r>
      <w:proofErr w:type="spellStart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Varduny</w:t>
      </w:r>
      <w:proofErr w:type="spellEnd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TV, Lysenko VS. (2020) A comparative evaluation of genetic material from </w:t>
      </w:r>
      <w:proofErr w:type="spellStart"/>
      <w:r w:rsidRPr="003E355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quercus</w:t>
      </w:r>
      <w:proofErr w:type="spellEnd"/>
      <w:r w:rsidRPr="003E355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E355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robur</w:t>
      </w:r>
      <w:proofErr w:type="spellEnd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L. Stem tissues of different age and living states. </w:t>
      </w:r>
      <w:proofErr w:type="spellStart"/>
      <w:r w:rsidRPr="003E355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Biocatalysis</w:t>
      </w:r>
      <w:proofErr w:type="spellEnd"/>
      <w:r w:rsidRPr="003E355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and Agricultural Biotechnology</w:t>
      </w:r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Q-2, </w:t>
      </w:r>
      <w:hyperlink r:id="rId38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https://doi.org/10.1016/j.bcab.2020.101497</w:t>
        </w:r>
      </w:hyperlink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62FEB87" w14:textId="3475D89F" w:rsidR="003E3553" w:rsidRPr="003E3553" w:rsidRDefault="003E3553" w:rsidP="003E3553">
      <w:pPr>
        <w:spacing w:before="120"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13" w:name="_Hlk52887011"/>
      <w:r w:rsidRPr="003E355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Rajput V, Minkina T, Ahmed B, </w:t>
      </w:r>
      <w:proofErr w:type="spellStart"/>
      <w:r w:rsidRPr="003E3553">
        <w:rPr>
          <w:rFonts w:ascii="Times New Roman" w:eastAsia="Times New Roman" w:hAnsi="Times New Roman" w:cs="Times New Roman"/>
          <w:sz w:val="24"/>
          <w:szCs w:val="24"/>
          <w:lang w:val="en-GB"/>
        </w:rPr>
        <w:t>Sushkova</w:t>
      </w:r>
      <w:proofErr w:type="spellEnd"/>
      <w:r w:rsidRPr="003E355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E35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3E355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Singh R, Soldatov M, </w:t>
      </w:r>
      <w:proofErr w:type="spellStart"/>
      <w:r w:rsidRPr="003E3553">
        <w:rPr>
          <w:rFonts w:ascii="Times New Roman" w:eastAsia="Times New Roman" w:hAnsi="Times New Roman" w:cs="Times New Roman"/>
          <w:sz w:val="24"/>
          <w:szCs w:val="24"/>
          <w:lang w:val="en-GB"/>
        </w:rPr>
        <w:t>Laratte</w:t>
      </w:r>
      <w:proofErr w:type="spellEnd"/>
      <w:r w:rsidRPr="003E355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B, Fedorenko A, </w:t>
      </w:r>
      <w:proofErr w:type="spellStart"/>
      <w:r w:rsidRPr="003E3553">
        <w:rPr>
          <w:rFonts w:ascii="Times New Roman" w:eastAsia="Times New Roman" w:hAnsi="Times New Roman" w:cs="Times New Roman"/>
          <w:sz w:val="24"/>
          <w:szCs w:val="24"/>
          <w:lang w:val="en-GB"/>
        </w:rPr>
        <w:t>Mandzhieva</w:t>
      </w:r>
      <w:proofErr w:type="spellEnd"/>
      <w:r w:rsidRPr="003E355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S, </w:t>
      </w:r>
      <w:proofErr w:type="spellStart"/>
      <w:r w:rsidRPr="003E3553">
        <w:rPr>
          <w:rFonts w:ascii="Times New Roman" w:eastAsia="Times New Roman" w:hAnsi="Times New Roman" w:cs="Times New Roman"/>
          <w:sz w:val="24"/>
          <w:szCs w:val="24"/>
          <w:lang w:val="en-GB"/>
        </w:rPr>
        <w:t>Blicharska</w:t>
      </w:r>
      <w:proofErr w:type="spellEnd"/>
      <w:r w:rsidRPr="003E355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E, Musarrat J, Saquib Q, Flieger J,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Gorovtsov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(2019). "Interaction </w:t>
      </w:r>
      <w:r w:rsidRPr="003E3553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of Copper Based Nanoparticles to Soil, Terrestrial and Aquatic Systems: </w:t>
      </w:r>
      <w:r w:rsidRPr="003E3553">
        <w:rPr>
          <w:rFonts w:ascii="Times New Roman" w:hAnsi="Times New Roman" w:cs="Times New Roman"/>
          <w:i/>
          <w:sz w:val="24"/>
          <w:szCs w:val="24"/>
          <w:lang w:val="en-GB"/>
        </w:rPr>
        <w:t>Critical Review of the State of the Science and Future Perspectives</w:t>
      </w:r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". </w:t>
      </w:r>
      <w:r w:rsidRPr="003E3553">
        <w:rPr>
          <w:rFonts w:ascii="Times New Roman" w:hAnsi="Times New Roman" w:cs="Times New Roman"/>
          <w:i/>
          <w:sz w:val="24"/>
          <w:szCs w:val="24"/>
          <w:lang w:val="en-GB"/>
        </w:rPr>
        <w:t>Reviews of Environmental Contamination and Toxicology,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Q-1, IF-5.767, </w:t>
      </w:r>
      <w:hyperlink r:id="rId39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https://doi.org/10.1007/398_2019_34</w:t>
        </w:r>
      </w:hyperlink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13"/>
    <w:p w14:paraId="1DA6347B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proofErr w:type="spellStart"/>
      <w:r w:rsidRPr="003E3553">
        <w:rPr>
          <w:lang w:val="en-GB"/>
        </w:rPr>
        <w:t>Gorovtsov</w:t>
      </w:r>
      <w:proofErr w:type="spellEnd"/>
      <w:r w:rsidRPr="003E3553">
        <w:rPr>
          <w:lang w:val="en-GB"/>
        </w:rPr>
        <w:t xml:space="preserve"> AV, Minkina TM, </w:t>
      </w:r>
      <w:proofErr w:type="spellStart"/>
      <w:r w:rsidRPr="003E3553">
        <w:rPr>
          <w:lang w:val="en-GB"/>
        </w:rPr>
        <w:t>Mandzhieva</w:t>
      </w:r>
      <w:proofErr w:type="spellEnd"/>
      <w:r w:rsidRPr="003E3553">
        <w:rPr>
          <w:lang w:val="en-GB"/>
        </w:rPr>
        <w:t xml:space="preserve"> SS, </w:t>
      </w:r>
      <w:proofErr w:type="spellStart"/>
      <w:r w:rsidRPr="003E3553">
        <w:rPr>
          <w:lang w:val="en-GB"/>
        </w:rPr>
        <w:t>Perelomov</w:t>
      </w:r>
      <w:proofErr w:type="spellEnd"/>
      <w:r w:rsidRPr="003E3553">
        <w:rPr>
          <w:lang w:val="en-GB"/>
        </w:rPr>
        <w:t xml:space="preserve"> LV, Soja G, </w:t>
      </w:r>
      <w:proofErr w:type="spellStart"/>
      <w:r w:rsidRPr="003E3553">
        <w:rPr>
          <w:lang w:val="en-GB"/>
        </w:rPr>
        <w:t>Zamulina</w:t>
      </w:r>
      <w:proofErr w:type="spellEnd"/>
      <w:r w:rsidRPr="003E3553">
        <w:rPr>
          <w:lang w:val="en-GB"/>
        </w:rPr>
        <w:t xml:space="preserve"> IV, Rajput V, D, </w:t>
      </w:r>
      <w:proofErr w:type="spellStart"/>
      <w:r w:rsidRPr="003E3553">
        <w:rPr>
          <w:lang w:val="en-GB"/>
        </w:rPr>
        <w:t>Sushkova</w:t>
      </w:r>
      <w:proofErr w:type="spellEnd"/>
      <w:r w:rsidRPr="003E3553">
        <w:rPr>
          <w:lang w:val="en-GB"/>
        </w:rPr>
        <w:t xml:space="preserve"> SN, Mohan D, and Yao J. (2019). The mechanisms of biochar interactions with microorganisms in soil. </w:t>
      </w:r>
      <w:r w:rsidRPr="003E3553">
        <w:rPr>
          <w:i/>
          <w:lang w:val="en-GB"/>
        </w:rPr>
        <w:t>Environmental Geochemistry and Health</w:t>
      </w:r>
      <w:r w:rsidRPr="003E3553">
        <w:rPr>
          <w:lang w:val="en-GB"/>
        </w:rPr>
        <w:t xml:space="preserve">, Q-1, IF-3.47, </w:t>
      </w:r>
      <w:hyperlink r:id="rId40" w:history="1">
        <w:r w:rsidRPr="003E3553">
          <w:rPr>
            <w:rStyle w:val="Hyperlink"/>
            <w:lang w:val="en-GB"/>
          </w:rPr>
          <w:t>https://doi.org/10.1007/s10653-019-00412-5</w:t>
        </w:r>
      </w:hyperlink>
    </w:p>
    <w:p w14:paraId="0B2D919F" w14:textId="42FDCCCA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Andrey G, Rajput V, Tatiana M, Saglara M, Svetlana S, </w:t>
      </w:r>
      <w:proofErr w:type="spellStart"/>
      <w:r w:rsidRPr="003E3553">
        <w:rPr>
          <w:rStyle w:val="Strong"/>
          <w:b w:val="0"/>
          <w:bCs w:val="0"/>
          <w:color w:val="000000" w:themeColor="text1"/>
          <w:lang w:val="en-US"/>
        </w:rPr>
        <w:t>Igora</w:t>
      </w:r>
      <w:proofErr w:type="spellEnd"/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 K, </w:t>
      </w:r>
      <w:proofErr w:type="spellStart"/>
      <w:r w:rsidRPr="003E3553">
        <w:rPr>
          <w:rStyle w:val="Strong"/>
          <w:b w:val="0"/>
          <w:bCs w:val="0"/>
          <w:color w:val="000000" w:themeColor="text1"/>
          <w:lang w:val="en-US"/>
        </w:rPr>
        <w:t>Grigoryevad</w:t>
      </w:r>
      <w:proofErr w:type="spellEnd"/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 T, Vasily C, Iraida A, Vladislav Z, Elena F, Hasmik M (2019). The role of biochar-microbe interaction in alleviating heavy metal toxicity in </w:t>
      </w:r>
      <w:r w:rsidRPr="003E3553">
        <w:rPr>
          <w:rStyle w:val="Strong"/>
          <w:b w:val="0"/>
          <w:bCs w:val="0"/>
          <w:i/>
          <w:color w:val="000000" w:themeColor="text1"/>
          <w:lang w:val="en-US"/>
        </w:rPr>
        <w:t>Hordeum vulgare</w:t>
      </w:r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 L. grown in highly polluted soils. </w:t>
      </w:r>
      <w:r w:rsidRPr="003E3553">
        <w:rPr>
          <w:rStyle w:val="Strong"/>
          <w:b w:val="0"/>
          <w:bCs w:val="0"/>
          <w:i/>
          <w:color w:val="000000" w:themeColor="text1"/>
          <w:lang w:val="en-US"/>
        </w:rPr>
        <w:t>Applied Geochemistry</w:t>
      </w:r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, </w:t>
      </w:r>
      <w:r w:rsidRPr="003E3553">
        <w:rPr>
          <w:lang w:val="en-GB"/>
        </w:rPr>
        <w:t xml:space="preserve">(Q-1) IF-3.252 </w:t>
      </w:r>
      <w:hyperlink r:id="rId41" w:history="1">
        <w:r w:rsidRPr="003E3553">
          <w:rPr>
            <w:rStyle w:val="Hyperlink"/>
            <w:lang w:val="en-GB"/>
          </w:rPr>
          <w:t>https://doi.org/10.1016/j.apgeochem.2019.03.017</w:t>
        </w:r>
      </w:hyperlink>
      <w:r w:rsidRPr="003E3553">
        <w:rPr>
          <w:lang w:val="en-GB"/>
        </w:rPr>
        <w:t xml:space="preserve"> </w:t>
      </w:r>
    </w:p>
    <w:p w14:paraId="6E382F11" w14:textId="718C0AD6" w:rsidR="003E3553" w:rsidRPr="003E3553" w:rsidRDefault="003E3553" w:rsidP="003E3553">
      <w:pPr>
        <w:pStyle w:val="Default"/>
        <w:spacing w:before="120"/>
        <w:ind w:right="142"/>
        <w:jc w:val="both"/>
        <w:rPr>
          <w:lang w:val="en-GB"/>
        </w:rPr>
      </w:pPr>
      <w:r w:rsidRPr="003E3553">
        <w:rPr>
          <w:lang w:val="en-GB"/>
        </w:rPr>
        <w:t xml:space="preserve">Minkina T., </w:t>
      </w:r>
      <w:proofErr w:type="spellStart"/>
      <w:r w:rsidRPr="003E3553">
        <w:rPr>
          <w:lang w:val="en-GB"/>
        </w:rPr>
        <w:t>Sushkova</w:t>
      </w:r>
      <w:proofErr w:type="spellEnd"/>
      <w:r w:rsidRPr="003E3553">
        <w:rPr>
          <w:lang w:val="en-GB"/>
        </w:rPr>
        <w:t xml:space="preserve"> S., Yadav B.K., Rajput V., </w:t>
      </w:r>
      <w:proofErr w:type="spellStart"/>
      <w:r w:rsidRPr="003E3553">
        <w:rPr>
          <w:lang w:val="en-GB"/>
        </w:rPr>
        <w:t>Mandzhieva</w:t>
      </w:r>
      <w:proofErr w:type="spellEnd"/>
      <w:r w:rsidRPr="003E3553">
        <w:rPr>
          <w:lang w:val="en-GB"/>
        </w:rPr>
        <w:t xml:space="preserve"> S., Nazarenko O. (2019). Accumulation and transformation of benzo[a]pyrene in Haplic Chernozem under artificial contamination. </w:t>
      </w:r>
      <w:r w:rsidRPr="003E3553">
        <w:rPr>
          <w:i/>
          <w:iCs/>
          <w:lang w:val="en-GB"/>
        </w:rPr>
        <w:t>Environmental Geochemistry and Health</w:t>
      </w:r>
      <w:r w:rsidRPr="003E3553">
        <w:rPr>
          <w:lang w:val="en-GB"/>
        </w:rPr>
        <w:t>, Q-1, IF-3.47</w:t>
      </w:r>
      <w:r w:rsidRPr="003E3553">
        <w:rPr>
          <w:lang w:val="en-GB"/>
        </w:rPr>
        <w:t xml:space="preserve"> </w:t>
      </w:r>
      <w:hyperlink r:id="rId42" w:history="1">
        <w:r w:rsidRPr="003E3553">
          <w:rPr>
            <w:rStyle w:val="Hyperlink"/>
            <w:lang w:val="en-GB"/>
          </w:rPr>
          <w:t>https://doi.org/10.1007/s10653-019-00362-y</w:t>
        </w:r>
      </w:hyperlink>
      <w:r w:rsidRPr="003E3553">
        <w:rPr>
          <w:lang w:val="en-GB"/>
        </w:rPr>
        <w:t xml:space="preserve">    </w:t>
      </w:r>
    </w:p>
    <w:p w14:paraId="7C7282C1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lang w:val="en-GB"/>
        </w:rPr>
      </w:pPr>
      <w:bookmarkStart w:id="14" w:name="_Hlk52887024"/>
      <w:r w:rsidRPr="003E3553">
        <w:rPr>
          <w:lang w:val="en-GB"/>
        </w:rPr>
        <w:t xml:space="preserve">Rajput V., Minkina, T., </w:t>
      </w:r>
      <w:proofErr w:type="spellStart"/>
      <w:r w:rsidRPr="003E3553">
        <w:rPr>
          <w:lang w:val="en-GB"/>
        </w:rPr>
        <w:t>Sushkova</w:t>
      </w:r>
      <w:proofErr w:type="spellEnd"/>
      <w:r w:rsidRPr="003E3553">
        <w:rPr>
          <w:lang w:val="en-GB"/>
        </w:rPr>
        <w:t xml:space="preserve">, S., Behal, A., Maksimov, A., </w:t>
      </w:r>
      <w:proofErr w:type="spellStart"/>
      <w:r w:rsidRPr="003E3553">
        <w:rPr>
          <w:lang w:val="en-GB"/>
        </w:rPr>
        <w:t>Blicharska</w:t>
      </w:r>
      <w:proofErr w:type="spellEnd"/>
      <w:r w:rsidRPr="003E3553">
        <w:rPr>
          <w:lang w:val="en-GB"/>
        </w:rPr>
        <w:t xml:space="preserve">, E., Ghazaryan, K., Movsesyan, H., and </w:t>
      </w:r>
      <w:proofErr w:type="spellStart"/>
      <w:r w:rsidRPr="003E3553">
        <w:rPr>
          <w:lang w:val="en-GB"/>
        </w:rPr>
        <w:t>Barsova</w:t>
      </w:r>
      <w:proofErr w:type="spellEnd"/>
      <w:r w:rsidRPr="003E3553">
        <w:rPr>
          <w:lang w:val="en-GB"/>
        </w:rPr>
        <w:t xml:space="preserve">, N. (2019). ZnO and CuO nanoparticles: a threat to soil organisms, plants, and human health. </w:t>
      </w:r>
      <w:r w:rsidRPr="003E3553">
        <w:rPr>
          <w:i/>
          <w:iCs/>
          <w:lang w:val="en-GB"/>
        </w:rPr>
        <w:t>Environmental Geochemistry and Health</w:t>
      </w:r>
      <w:r w:rsidRPr="003E3553">
        <w:rPr>
          <w:lang w:val="en-GB"/>
        </w:rPr>
        <w:t xml:space="preserve">, Q-1, IF-3.47, </w:t>
      </w:r>
      <w:hyperlink r:id="rId43" w:history="1">
        <w:r w:rsidRPr="003E3553">
          <w:rPr>
            <w:rStyle w:val="Hyperlink"/>
            <w:lang w:val="en-GB"/>
          </w:rPr>
          <w:t>https://doi.org/10.1007/s10653-019-00317-3</w:t>
        </w:r>
      </w:hyperlink>
      <w:r w:rsidRPr="003E3553">
        <w:rPr>
          <w:lang w:val="en-GB"/>
        </w:rPr>
        <w:t xml:space="preserve">  </w:t>
      </w:r>
    </w:p>
    <w:p w14:paraId="500F0F63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bookmarkStart w:id="15" w:name="_Hlk52887719"/>
      <w:bookmarkEnd w:id="14"/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Konstantinova E, Minkina T, </w:t>
      </w:r>
      <w:proofErr w:type="spellStart"/>
      <w:r w:rsidRPr="003E3553">
        <w:rPr>
          <w:rStyle w:val="Strong"/>
          <w:b w:val="0"/>
          <w:bCs w:val="0"/>
          <w:color w:val="000000" w:themeColor="text1"/>
          <w:lang w:val="en-US"/>
        </w:rPr>
        <w:t>Sushkova</w:t>
      </w:r>
      <w:proofErr w:type="spellEnd"/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 S, Konstantinov A, Rajput V, </w:t>
      </w:r>
      <w:proofErr w:type="spellStart"/>
      <w:r w:rsidRPr="003E3553">
        <w:rPr>
          <w:rStyle w:val="Strong"/>
          <w:b w:val="0"/>
          <w:bCs w:val="0"/>
          <w:color w:val="000000" w:themeColor="text1"/>
          <w:lang w:val="en-US"/>
        </w:rPr>
        <w:t>Sherstnev</w:t>
      </w:r>
      <w:proofErr w:type="spellEnd"/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 A, (2019). Urban soil geochemistry of an intensively developing Siberian city: A case study of Tyumen, Russia. </w:t>
      </w:r>
      <w:r w:rsidRPr="003E3553">
        <w:rPr>
          <w:rStyle w:val="Strong"/>
          <w:b w:val="0"/>
          <w:bCs w:val="0"/>
          <w:i/>
          <w:color w:val="000000" w:themeColor="text1"/>
          <w:lang w:val="en-US"/>
        </w:rPr>
        <w:t>Journal of Environmental Management,</w:t>
      </w:r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 239:366-375, </w:t>
      </w:r>
      <w:r w:rsidRPr="003E3553">
        <w:rPr>
          <w:lang w:val="en-GB"/>
        </w:rPr>
        <w:t xml:space="preserve">Q-1, IF- 5.647 </w:t>
      </w:r>
      <w:hyperlink r:id="rId44" w:history="1">
        <w:r w:rsidRPr="003E3553">
          <w:rPr>
            <w:rStyle w:val="Hyperlink"/>
            <w:lang w:val="en-GB"/>
          </w:rPr>
          <w:t>https://doi.org/10.1016/j.jenvman.2019.03.095</w:t>
        </w:r>
      </w:hyperlink>
      <w:r w:rsidRPr="003E3553">
        <w:rPr>
          <w:lang w:val="en-GB"/>
        </w:rPr>
        <w:t xml:space="preserve"> </w:t>
      </w:r>
    </w:p>
    <w:bookmarkEnd w:id="15"/>
    <w:p w14:paraId="6CCE2ABE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rStyle w:val="Strong"/>
          <w:b w:val="0"/>
          <w:bCs w:val="0"/>
          <w:color w:val="000000" w:themeColor="text1"/>
          <w:lang w:val="en-US"/>
        </w:rPr>
      </w:pPr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Ghazaryan K.A., Movsesyan H.S., Minkina T.M., </w:t>
      </w:r>
      <w:proofErr w:type="spellStart"/>
      <w:r w:rsidRPr="003E3553">
        <w:rPr>
          <w:rStyle w:val="Strong"/>
          <w:b w:val="0"/>
          <w:bCs w:val="0"/>
          <w:color w:val="000000" w:themeColor="text1"/>
          <w:lang w:val="en-US"/>
        </w:rPr>
        <w:t>Sushkova</w:t>
      </w:r>
      <w:proofErr w:type="spellEnd"/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 S.N.</w:t>
      </w:r>
      <w:proofErr w:type="gramStart"/>
      <w:r w:rsidRPr="003E3553">
        <w:rPr>
          <w:rStyle w:val="Strong"/>
          <w:b w:val="0"/>
          <w:bCs w:val="0"/>
          <w:color w:val="000000" w:themeColor="text1"/>
          <w:lang w:val="en-US"/>
        </w:rPr>
        <w:t>,  Rajput</w:t>
      </w:r>
      <w:proofErr w:type="gramEnd"/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 V.D. (2019). The identification of phytoextraction potential of Melilotus officinalis and Amaranthus </w:t>
      </w:r>
      <w:proofErr w:type="spellStart"/>
      <w:r w:rsidRPr="003E3553">
        <w:rPr>
          <w:rStyle w:val="Strong"/>
          <w:b w:val="0"/>
          <w:bCs w:val="0"/>
          <w:color w:val="000000" w:themeColor="text1"/>
          <w:lang w:val="en-US"/>
        </w:rPr>
        <w:t>retroflexus</w:t>
      </w:r>
      <w:proofErr w:type="spellEnd"/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 growing on copper- and molybdenum-polluted soils. </w:t>
      </w:r>
      <w:r w:rsidRPr="003E3553">
        <w:rPr>
          <w:rStyle w:val="Strong"/>
          <w:b w:val="0"/>
          <w:bCs w:val="0"/>
          <w:i/>
          <w:color w:val="000000" w:themeColor="text1"/>
          <w:lang w:val="en-US"/>
        </w:rPr>
        <w:t xml:space="preserve">Environmental Geochemistry and Health, </w:t>
      </w:r>
      <w:r w:rsidRPr="003E3553">
        <w:rPr>
          <w:lang w:val="en-GB"/>
        </w:rPr>
        <w:t xml:space="preserve">Q-1, IF-3.47, </w:t>
      </w:r>
      <w:hyperlink r:id="rId45" w:history="1">
        <w:r w:rsidRPr="003E3553">
          <w:rPr>
            <w:rStyle w:val="Hyperlink"/>
            <w:lang w:val="en-US"/>
          </w:rPr>
          <w:t>https://doi.org/10.1007/s10653-019-00338-y</w:t>
        </w:r>
      </w:hyperlink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  </w:t>
      </w:r>
    </w:p>
    <w:p w14:paraId="3C4ABCCD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bookmarkStart w:id="16" w:name="_Hlk52887035"/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Minkina T, Rajput V, Fedorenko G, Fedorenko A, </w:t>
      </w:r>
      <w:proofErr w:type="spellStart"/>
      <w:r w:rsidRPr="003E3553">
        <w:rPr>
          <w:rStyle w:val="Strong"/>
          <w:b w:val="0"/>
          <w:bCs w:val="0"/>
          <w:color w:val="000000" w:themeColor="text1"/>
          <w:lang w:val="en-US"/>
        </w:rPr>
        <w:t>Mandzhieva</w:t>
      </w:r>
      <w:proofErr w:type="spellEnd"/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 S, </w:t>
      </w:r>
      <w:proofErr w:type="spellStart"/>
      <w:r w:rsidRPr="003E3553">
        <w:rPr>
          <w:rStyle w:val="Strong"/>
          <w:b w:val="0"/>
          <w:bCs w:val="0"/>
          <w:color w:val="000000" w:themeColor="text1"/>
          <w:lang w:val="en-US"/>
        </w:rPr>
        <w:t>Sushkova</w:t>
      </w:r>
      <w:proofErr w:type="spellEnd"/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 S, Morin T, Yao J. (2019). Anatomical and ultrastructural responses of </w:t>
      </w:r>
      <w:r w:rsidRPr="003E3553">
        <w:rPr>
          <w:rStyle w:val="Strong"/>
          <w:b w:val="0"/>
          <w:bCs w:val="0"/>
          <w:i/>
          <w:iCs/>
          <w:color w:val="000000" w:themeColor="text1"/>
          <w:lang w:val="en-US"/>
        </w:rPr>
        <w:t>Hordeum sativum</w:t>
      </w:r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 to the soil spiked by copper. </w:t>
      </w:r>
      <w:r w:rsidRPr="003E3553">
        <w:rPr>
          <w:rStyle w:val="Strong"/>
          <w:b w:val="0"/>
          <w:bCs w:val="0"/>
          <w:i/>
          <w:color w:val="000000" w:themeColor="text1"/>
          <w:lang w:val="en-US"/>
        </w:rPr>
        <w:t>Environmental Geochemistry and Health,</w:t>
      </w:r>
      <w:r w:rsidRPr="003E3553">
        <w:rPr>
          <w:rStyle w:val="Strong"/>
          <w:b w:val="0"/>
          <w:bCs w:val="0"/>
          <w:color w:val="000000" w:themeColor="text1"/>
          <w:lang w:val="en-US"/>
        </w:rPr>
        <w:t xml:space="preserve"> 42, 45–58 </w:t>
      </w:r>
      <w:r w:rsidRPr="003E3553">
        <w:rPr>
          <w:lang w:val="en-GB"/>
        </w:rPr>
        <w:t xml:space="preserve">Q-1, IF-3.47, </w:t>
      </w:r>
      <w:hyperlink r:id="rId46" w:history="1">
        <w:r w:rsidRPr="003E3553">
          <w:rPr>
            <w:rStyle w:val="Hyperlink"/>
            <w:lang w:val="en-US"/>
          </w:rPr>
          <w:t>https://doi.org/10.1007/s10653-019-00269-8</w:t>
        </w:r>
      </w:hyperlink>
      <w:r w:rsidRPr="003E3553">
        <w:rPr>
          <w:lang w:val="en-GB"/>
        </w:rPr>
        <w:t xml:space="preserve"> </w:t>
      </w:r>
    </w:p>
    <w:bookmarkEnd w:id="16"/>
    <w:p w14:paraId="1A39CF07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rStyle w:val="Strong"/>
          <w:b w:val="0"/>
          <w:bCs w:val="0"/>
          <w:color w:val="000000" w:themeColor="text1"/>
          <w:lang w:val="en-US"/>
        </w:rPr>
      </w:pPr>
      <w:r w:rsidRPr="003E3553">
        <w:rPr>
          <w:rStyle w:val="Strong"/>
          <w:b w:val="0"/>
          <w:bCs w:val="0"/>
          <w:lang w:val="en-GB"/>
        </w:rPr>
        <w:t xml:space="preserve">Rajput V. (2019). Nano–Particles:  An emerging concern.  </w:t>
      </w:r>
      <w:r w:rsidRPr="003E3553">
        <w:rPr>
          <w:rStyle w:val="Strong"/>
          <w:b w:val="0"/>
          <w:bCs w:val="0"/>
          <w:i/>
          <w:lang w:val="en-GB"/>
        </w:rPr>
        <w:t>Vigyan Pragati</w:t>
      </w:r>
      <w:r w:rsidRPr="003E3553">
        <w:rPr>
          <w:rStyle w:val="Strong"/>
          <w:b w:val="0"/>
          <w:bCs w:val="0"/>
          <w:lang w:val="en-GB"/>
        </w:rPr>
        <w:t xml:space="preserve"> pp 38-39. (In </w:t>
      </w:r>
      <w:proofErr w:type="spellStart"/>
      <w:r w:rsidRPr="003E3553">
        <w:rPr>
          <w:rStyle w:val="Strong"/>
          <w:b w:val="0"/>
          <w:bCs w:val="0"/>
          <w:lang w:val="en-GB"/>
        </w:rPr>
        <w:t>hindi</w:t>
      </w:r>
      <w:proofErr w:type="spellEnd"/>
      <w:r w:rsidRPr="003E3553">
        <w:rPr>
          <w:rStyle w:val="Strong"/>
          <w:b w:val="0"/>
          <w:bCs w:val="0"/>
          <w:lang w:val="en-GB"/>
        </w:rPr>
        <w:t xml:space="preserve">). </w:t>
      </w:r>
      <w:hyperlink r:id="rId47" w:history="1">
        <w:r w:rsidRPr="003E3553">
          <w:rPr>
            <w:rStyle w:val="Hyperlink"/>
            <w:lang w:val="en-GB"/>
          </w:rPr>
          <w:t>http://nopr.niscair.res.in/handle/123456789/47025</w:t>
        </w:r>
      </w:hyperlink>
      <w:r w:rsidRPr="003E3553">
        <w:rPr>
          <w:rStyle w:val="Strong"/>
          <w:b w:val="0"/>
          <w:bCs w:val="0"/>
          <w:lang w:val="en-GB"/>
        </w:rPr>
        <w:t xml:space="preserve"> </w:t>
      </w:r>
    </w:p>
    <w:p w14:paraId="62E2C4CB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rStyle w:val="Strong"/>
          <w:b w:val="0"/>
          <w:bCs w:val="0"/>
          <w:color w:val="000000" w:themeColor="text1"/>
          <w:lang w:val="en-US"/>
        </w:rPr>
      </w:pPr>
      <w:r w:rsidRPr="003E3553">
        <w:rPr>
          <w:rStyle w:val="Strong"/>
          <w:b w:val="0"/>
          <w:bCs w:val="0"/>
          <w:lang w:val="en-GB"/>
        </w:rPr>
        <w:t xml:space="preserve">Rajput V. (2019). Nanoparticles:  Can be dangerous in Food-Packing.  </w:t>
      </w:r>
      <w:r w:rsidRPr="003E3553">
        <w:rPr>
          <w:rStyle w:val="Strong"/>
          <w:b w:val="0"/>
          <w:bCs w:val="0"/>
          <w:i/>
          <w:lang w:val="en-GB"/>
        </w:rPr>
        <w:t>Vigyan Pragati</w:t>
      </w:r>
      <w:r w:rsidRPr="003E3553">
        <w:rPr>
          <w:rStyle w:val="Strong"/>
          <w:b w:val="0"/>
          <w:bCs w:val="0"/>
          <w:lang w:val="en-GB"/>
        </w:rPr>
        <w:t xml:space="preserve"> pp 58-59. (In </w:t>
      </w:r>
      <w:proofErr w:type="spellStart"/>
      <w:r w:rsidRPr="003E3553">
        <w:rPr>
          <w:rStyle w:val="Strong"/>
          <w:b w:val="0"/>
          <w:bCs w:val="0"/>
          <w:lang w:val="en-GB"/>
        </w:rPr>
        <w:t>hindi</w:t>
      </w:r>
      <w:proofErr w:type="spellEnd"/>
      <w:r w:rsidRPr="003E3553">
        <w:rPr>
          <w:rStyle w:val="Strong"/>
          <w:b w:val="0"/>
          <w:bCs w:val="0"/>
          <w:lang w:val="en-GB"/>
        </w:rPr>
        <w:t xml:space="preserve">) </w:t>
      </w:r>
      <w:hyperlink r:id="rId48" w:history="1">
        <w:r w:rsidRPr="003E3553">
          <w:rPr>
            <w:rStyle w:val="Hyperlink"/>
            <w:lang w:val="en-GB"/>
          </w:rPr>
          <w:t>http://nopr.niscair.res.in/handle/123456789/50595</w:t>
        </w:r>
      </w:hyperlink>
      <w:r w:rsidRPr="003E3553">
        <w:rPr>
          <w:rStyle w:val="Strong"/>
          <w:b w:val="0"/>
          <w:bCs w:val="0"/>
          <w:lang w:val="en-GB"/>
        </w:rPr>
        <w:t xml:space="preserve"> </w:t>
      </w:r>
    </w:p>
    <w:p w14:paraId="7BD95EBB" w14:textId="4731F723" w:rsidR="003E3553" w:rsidRPr="003E3553" w:rsidRDefault="003E3553" w:rsidP="003E3553">
      <w:pPr>
        <w:pStyle w:val="Default"/>
        <w:spacing w:before="120"/>
        <w:ind w:right="142"/>
        <w:jc w:val="both"/>
        <w:rPr>
          <w:rStyle w:val="Strong"/>
          <w:b w:val="0"/>
          <w:bCs w:val="0"/>
          <w:color w:val="000000" w:themeColor="text1"/>
          <w:lang w:val="en-US"/>
        </w:rPr>
      </w:pPr>
      <w:r w:rsidRPr="003E3553">
        <w:rPr>
          <w:rStyle w:val="Strong"/>
          <w:b w:val="0"/>
          <w:bCs w:val="0"/>
          <w:lang w:val="en-GB"/>
        </w:rPr>
        <w:t xml:space="preserve">Fedorenko GM, Fedorenko AG, Minkina TM, </w:t>
      </w:r>
      <w:proofErr w:type="spellStart"/>
      <w:r w:rsidRPr="003E3553">
        <w:rPr>
          <w:rStyle w:val="Strong"/>
          <w:b w:val="0"/>
          <w:bCs w:val="0"/>
          <w:lang w:val="en-GB"/>
        </w:rPr>
        <w:t>Mandzhieva</w:t>
      </w:r>
      <w:proofErr w:type="spellEnd"/>
      <w:r w:rsidRPr="003E3553">
        <w:rPr>
          <w:rStyle w:val="Strong"/>
          <w:b w:val="0"/>
          <w:bCs w:val="0"/>
          <w:lang w:val="en-GB"/>
        </w:rPr>
        <w:t xml:space="preserve"> SS, Rajput VD, Usatov AV, </w:t>
      </w:r>
      <w:proofErr w:type="spellStart"/>
      <w:r w:rsidRPr="003E3553">
        <w:rPr>
          <w:rStyle w:val="Strong"/>
          <w:b w:val="0"/>
          <w:bCs w:val="0"/>
          <w:lang w:val="en-GB"/>
        </w:rPr>
        <w:t>Sushkova</w:t>
      </w:r>
      <w:proofErr w:type="spellEnd"/>
      <w:r w:rsidRPr="003E3553">
        <w:rPr>
          <w:rStyle w:val="Strong"/>
          <w:b w:val="0"/>
          <w:bCs w:val="0"/>
          <w:lang w:val="en-GB"/>
        </w:rPr>
        <w:t xml:space="preserve"> SN (2018). Method for hydrophytic plant sample preparation for light and electron microscopy (studies on </w:t>
      </w:r>
      <w:r w:rsidRPr="003E3553">
        <w:rPr>
          <w:rStyle w:val="Strong"/>
          <w:b w:val="0"/>
          <w:bCs w:val="0"/>
          <w:i/>
          <w:lang w:val="en-GB"/>
        </w:rPr>
        <w:t>Phragmites australis</w:t>
      </w:r>
      <w:r w:rsidRPr="003E3553">
        <w:rPr>
          <w:rStyle w:val="Strong"/>
          <w:b w:val="0"/>
          <w:bCs w:val="0"/>
          <w:lang w:val="en-GB"/>
        </w:rPr>
        <w:t xml:space="preserve"> Cav.), </w:t>
      </w:r>
      <w:proofErr w:type="spellStart"/>
      <w:r w:rsidRPr="003E3553">
        <w:rPr>
          <w:rStyle w:val="Strong"/>
          <w:b w:val="0"/>
          <w:bCs w:val="0"/>
          <w:i/>
          <w:lang w:val="en-GB"/>
        </w:rPr>
        <w:t>MethodsX</w:t>
      </w:r>
      <w:proofErr w:type="spellEnd"/>
      <w:r w:rsidRPr="003E3553">
        <w:rPr>
          <w:rStyle w:val="Strong"/>
          <w:b w:val="0"/>
          <w:bCs w:val="0"/>
          <w:lang w:val="en-GB"/>
        </w:rPr>
        <w:t>,</w:t>
      </w:r>
      <w:r w:rsidRPr="003E3553">
        <w:rPr>
          <w:lang w:val="en-GB"/>
        </w:rPr>
        <w:t xml:space="preserve"> (Q-1)</w:t>
      </w:r>
      <w:r w:rsidRPr="003E3553">
        <w:rPr>
          <w:rStyle w:val="Strong"/>
          <w:b w:val="0"/>
          <w:bCs w:val="0"/>
          <w:lang w:val="en-GB"/>
        </w:rPr>
        <w:t xml:space="preserve"> </w:t>
      </w:r>
      <w:hyperlink r:id="rId49" w:history="1">
        <w:r w:rsidRPr="003E3553">
          <w:rPr>
            <w:rStyle w:val="Hyperlink"/>
            <w:lang w:val="en-GB"/>
          </w:rPr>
          <w:t>https://doi.org/10.1016/j.mex.2018.09.009</w:t>
        </w:r>
      </w:hyperlink>
    </w:p>
    <w:p w14:paraId="5D143427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rStyle w:val="Strong"/>
          <w:b w:val="0"/>
          <w:bCs w:val="0"/>
          <w:color w:val="000000" w:themeColor="text1"/>
          <w:lang w:val="en-US"/>
        </w:rPr>
      </w:pPr>
      <w:r w:rsidRPr="003E3553">
        <w:rPr>
          <w:rStyle w:val="Strong"/>
          <w:b w:val="0"/>
          <w:bCs w:val="0"/>
          <w:lang w:val="en-GB"/>
        </w:rPr>
        <w:t xml:space="preserve">Rajput VD, Minkina T, Fedorenko A, </w:t>
      </w:r>
      <w:proofErr w:type="spellStart"/>
      <w:r w:rsidRPr="003E3553">
        <w:rPr>
          <w:rStyle w:val="Strong"/>
          <w:b w:val="0"/>
          <w:bCs w:val="0"/>
          <w:lang w:val="en-GB"/>
        </w:rPr>
        <w:t>Mandzhieva</w:t>
      </w:r>
      <w:proofErr w:type="spellEnd"/>
      <w:r w:rsidRPr="003E3553">
        <w:rPr>
          <w:rStyle w:val="Strong"/>
          <w:b w:val="0"/>
          <w:bCs w:val="0"/>
          <w:lang w:val="en-GB"/>
        </w:rPr>
        <w:t xml:space="preserve"> S, </w:t>
      </w:r>
      <w:proofErr w:type="spellStart"/>
      <w:r w:rsidRPr="003E3553">
        <w:rPr>
          <w:rStyle w:val="Strong"/>
          <w:b w:val="0"/>
          <w:bCs w:val="0"/>
          <w:lang w:val="en-GB"/>
        </w:rPr>
        <w:t>Sushkova</w:t>
      </w:r>
      <w:proofErr w:type="spellEnd"/>
      <w:r w:rsidRPr="003E3553">
        <w:rPr>
          <w:rStyle w:val="Strong"/>
          <w:b w:val="0"/>
          <w:bCs w:val="0"/>
          <w:lang w:val="en-GB"/>
        </w:rPr>
        <w:t xml:space="preserve"> S, Lysenko V, </w:t>
      </w:r>
      <w:proofErr w:type="spellStart"/>
      <w:r w:rsidRPr="003E3553">
        <w:rPr>
          <w:rStyle w:val="Strong"/>
          <w:b w:val="0"/>
          <w:bCs w:val="0"/>
          <w:lang w:val="en-GB"/>
        </w:rPr>
        <w:t>Duplii</w:t>
      </w:r>
      <w:proofErr w:type="spellEnd"/>
      <w:r w:rsidRPr="003E3553">
        <w:rPr>
          <w:rStyle w:val="Strong"/>
          <w:b w:val="0"/>
          <w:bCs w:val="0"/>
          <w:lang w:val="en-GB"/>
        </w:rPr>
        <w:t xml:space="preserve"> N, Azarov A, Chokheli V (2018). Destructive effect of copper oxide nanoparticles on ultrastructure of chloroplast, plastoglobules and starch grains in spring barley (</w:t>
      </w:r>
      <w:r w:rsidRPr="003E3553">
        <w:rPr>
          <w:rStyle w:val="Strong"/>
          <w:b w:val="0"/>
          <w:bCs w:val="0"/>
          <w:i/>
          <w:lang w:val="en-GB"/>
        </w:rPr>
        <w:t>Hordeum sativum</w:t>
      </w:r>
      <w:r w:rsidRPr="003E3553">
        <w:rPr>
          <w:rStyle w:val="Strong"/>
          <w:b w:val="0"/>
          <w:bCs w:val="0"/>
          <w:lang w:val="en-GB"/>
        </w:rPr>
        <w:t xml:space="preserve"> Distichum). </w:t>
      </w:r>
      <w:r w:rsidRPr="003E3553">
        <w:rPr>
          <w:rStyle w:val="Strong"/>
          <w:b w:val="0"/>
          <w:bCs w:val="0"/>
          <w:i/>
          <w:lang w:val="en-GB"/>
        </w:rPr>
        <w:t>International Journal of Agriculture and Biology</w:t>
      </w:r>
      <w:r w:rsidRPr="003E3553">
        <w:rPr>
          <w:rStyle w:val="Strong"/>
          <w:b w:val="0"/>
          <w:bCs w:val="0"/>
          <w:lang w:val="en-GB"/>
        </w:rPr>
        <w:t xml:space="preserve">, </w:t>
      </w:r>
      <w:r w:rsidRPr="003E3553">
        <w:rPr>
          <w:lang w:val="en-GB"/>
        </w:rPr>
        <w:t>(Q2)</w:t>
      </w:r>
      <w:r w:rsidRPr="003E3553">
        <w:rPr>
          <w:rStyle w:val="Strong"/>
          <w:b w:val="0"/>
          <w:bCs w:val="0"/>
          <w:lang w:val="en-GB"/>
        </w:rPr>
        <w:t xml:space="preserve"> IF-0.802 </w:t>
      </w:r>
      <w:hyperlink r:id="rId50" w:history="1">
        <w:r w:rsidRPr="003E3553">
          <w:rPr>
            <w:rStyle w:val="Hyperlink"/>
            <w:lang w:val="en-GB"/>
          </w:rPr>
          <w:t>https://doi.org/10.17957/IJAB/15.0877</w:t>
        </w:r>
      </w:hyperlink>
    </w:p>
    <w:p w14:paraId="6B219EB2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rStyle w:val="Strong"/>
          <w:b w:val="0"/>
          <w:bCs w:val="0"/>
          <w:color w:val="000000" w:themeColor="text1"/>
          <w:lang w:val="en-US"/>
        </w:rPr>
      </w:pPr>
      <w:r w:rsidRPr="003E3553">
        <w:rPr>
          <w:rStyle w:val="Strong"/>
          <w:b w:val="0"/>
          <w:bCs w:val="0"/>
          <w:lang w:val="en-GB"/>
        </w:rPr>
        <w:t xml:space="preserve">Chokheli V, Kagan D, Rajput V, Kozlovsky B, Sereda M, </w:t>
      </w:r>
      <w:proofErr w:type="spellStart"/>
      <w:r w:rsidRPr="003E3553">
        <w:rPr>
          <w:rStyle w:val="Strong"/>
          <w:b w:val="0"/>
          <w:bCs w:val="0"/>
          <w:lang w:val="en-GB"/>
        </w:rPr>
        <w:t>Shmaraeva</w:t>
      </w:r>
      <w:proofErr w:type="spellEnd"/>
      <w:r w:rsidRPr="003E3553">
        <w:rPr>
          <w:rStyle w:val="Strong"/>
          <w:b w:val="0"/>
          <w:bCs w:val="0"/>
          <w:lang w:val="en-GB"/>
        </w:rPr>
        <w:t xml:space="preserve"> A, </w:t>
      </w:r>
      <w:proofErr w:type="spellStart"/>
      <w:r w:rsidRPr="003E3553">
        <w:rPr>
          <w:rStyle w:val="Strong"/>
          <w:b w:val="0"/>
          <w:bCs w:val="0"/>
          <w:lang w:val="en-GB"/>
        </w:rPr>
        <w:t>Khibuhina</w:t>
      </w:r>
      <w:proofErr w:type="spellEnd"/>
      <w:r w:rsidRPr="003E3553">
        <w:rPr>
          <w:rStyle w:val="Strong"/>
          <w:b w:val="0"/>
          <w:bCs w:val="0"/>
          <w:lang w:val="en-GB"/>
        </w:rPr>
        <w:t xml:space="preserve"> T, </w:t>
      </w:r>
      <w:proofErr w:type="spellStart"/>
      <w:r w:rsidRPr="003E3553">
        <w:rPr>
          <w:rStyle w:val="Strong"/>
          <w:b w:val="0"/>
          <w:bCs w:val="0"/>
          <w:lang w:val="en-GB"/>
        </w:rPr>
        <w:t>Fedyaeva</w:t>
      </w:r>
      <w:proofErr w:type="spellEnd"/>
      <w:r w:rsidRPr="003E3553">
        <w:rPr>
          <w:rStyle w:val="Strong"/>
          <w:b w:val="0"/>
          <w:bCs w:val="0"/>
          <w:lang w:val="en-GB"/>
        </w:rPr>
        <w:t xml:space="preserve"> V, </w:t>
      </w:r>
      <w:proofErr w:type="spellStart"/>
      <w:r w:rsidRPr="003E3553">
        <w:rPr>
          <w:rStyle w:val="Strong"/>
          <w:b w:val="0"/>
          <w:bCs w:val="0"/>
          <w:lang w:val="en-GB"/>
        </w:rPr>
        <w:t>Shishlova</w:t>
      </w:r>
      <w:proofErr w:type="spellEnd"/>
      <w:r w:rsidRPr="003E3553">
        <w:rPr>
          <w:rStyle w:val="Strong"/>
          <w:b w:val="0"/>
          <w:bCs w:val="0"/>
          <w:lang w:val="en-GB"/>
        </w:rPr>
        <w:t xml:space="preserve"> Z, Dmitriev P, </w:t>
      </w:r>
      <w:proofErr w:type="spellStart"/>
      <w:r w:rsidRPr="003E3553">
        <w:rPr>
          <w:rStyle w:val="Strong"/>
          <w:b w:val="0"/>
          <w:bCs w:val="0"/>
          <w:lang w:val="en-GB"/>
        </w:rPr>
        <w:t>Varduny</w:t>
      </w:r>
      <w:proofErr w:type="spellEnd"/>
      <w:r w:rsidRPr="003E3553">
        <w:rPr>
          <w:rStyle w:val="Strong"/>
          <w:b w:val="0"/>
          <w:bCs w:val="0"/>
          <w:lang w:val="en-GB"/>
        </w:rPr>
        <w:t xml:space="preserve"> T, </w:t>
      </w:r>
      <w:proofErr w:type="spellStart"/>
      <w:r w:rsidRPr="003E3553">
        <w:rPr>
          <w:rStyle w:val="Strong"/>
          <w:b w:val="0"/>
          <w:bCs w:val="0"/>
          <w:lang w:val="en-GB"/>
        </w:rPr>
        <w:t>Kapralova</w:t>
      </w:r>
      <w:proofErr w:type="spellEnd"/>
      <w:r w:rsidRPr="003E3553">
        <w:rPr>
          <w:rStyle w:val="Strong"/>
          <w:b w:val="0"/>
          <w:bCs w:val="0"/>
          <w:lang w:val="en-GB"/>
        </w:rPr>
        <w:t xml:space="preserve"> O, Usatov A (2018) Genetic variability in </w:t>
      </w:r>
      <w:proofErr w:type="spellStart"/>
      <w:r w:rsidRPr="003E3553">
        <w:rPr>
          <w:rStyle w:val="Strong"/>
          <w:b w:val="0"/>
          <w:bCs w:val="0"/>
          <w:lang w:val="en-GB"/>
        </w:rPr>
        <w:t>cenopopulations</w:t>
      </w:r>
      <w:proofErr w:type="spellEnd"/>
      <w:r w:rsidRPr="003E3553">
        <w:rPr>
          <w:rStyle w:val="Strong"/>
          <w:b w:val="0"/>
          <w:bCs w:val="0"/>
          <w:lang w:val="en-GB"/>
        </w:rPr>
        <w:t xml:space="preserve"> of pedunculate oak (</w:t>
      </w:r>
      <w:r w:rsidRPr="003E3553">
        <w:rPr>
          <w:rStyle w:val="Strong"/>
          <w:b w:val="0"/>
          <w:bCs w:val="0"/>
          <w:i/>
          <w:lang w:val="en-GB"/>
        </w:rPr>
        <w:t xml:space="preserve">Quercus </w:t>
      </w:r>
      <w:proofErr w:type="spellStart"/>
      <w:r w:rsidRPr="003E3553">
        <w:rPr>
          <w:rStyle w:val="Strong"/>
          <w:b w:val="0"/>
          <w:bCs w:val="0"/>
          <w:i/>
          <w:lang w:val="en-GB"/>
        </w:rPr>
        <w:t>robur</w:t>
      </w:r>
      <w:proofErr w:type="spellEnd"/>
      <w:r w:rsidRPr="003E3553">
        <w:rPr>
          <w:rStyle w:val="Strong"/>
          <w:b w:val="0"/>
          <w:bCs w:val="0"/>
          <w:lang w:val="en-GB"/>
        </w:rPr>
        <w:t xml:space="preserve">) in Rostov region, Russia, with the use of </w:t>
      </w:r>
      <w:r w:rsidRPr="003E3553">
        <w:rPr>
          <w:rStyle w:val="Strong"/>
          <w:b w:val="0"/>
          <w:bCs w:val="0"/>
          <w:lang w:val="en-GB"/>
        </w:rPr>
        <w:lastRenderedPageBreak/>
        <w:t xml:space="preserve">ISSR-markers. </w:t>
      </w:r>
      <w:r w:rsidRPr="003E3553">
        <w:rPr>
          <w:rStyle w:val="Strong"/>
          <w:b w:val="0"/>
          <w:bCs w:val="0"/>
          <w:i/>
          <w:lang w:val="en-GB"/>
        </w:rPr>
        <w:t>International Journal of Agriculture and Biology</w:t>
      </w:r>
      <w:r w:rsidRPr="003E3553">
        <w:rPr>
          <w:rStyle w:val="Strong"/>
          <w:b w:val="0"/>
          <w:bCs w:val="0"/>
          <w:lang w:val="en-GB"/>
        </w:rPr>
        <w:t xml:space="preserve">, </w:t>
      </w:r>
      <w:r w:rsidRPr="003E3553">
        <w:rPr>
          <w:lang w:val="en-GB"/>
        </w:rPr>
        <w:t>(Q2)</w:t>
      </w:r>
      <w:r w:rsidRPr="003E3553">
        <w:rPr>
          <w:rStyle w:val="Strong"/>
          <w:b w:val="0"/>
          <w:bCs w:val="0"/>
          <w:lang w:val="en-GB"/>
        </w:rPr>
        <w:t xml:space="preserve"> IF-0.802 </w:t>
      </w:r>
      <w:hyperlink r:id="rId51" w:history="1">
        <w:r w:rsidRPr="003E3553">
          <w:rPr>
            <w:rStyle w:val="Hyperlink"/>
            <w:lang w:val="en-GB"/>
          </w:rPr>
          <w:t>https://doi.org/10.17957/IJAB/15.0802</w:t>
        </w:r>
      </w:hyperlink>
      <w:r w:rsidRPr="003E3553">
        <w:rPr>
          <w:rStyle w:val="Strong"/>
          <w:b w:val="0"/>
          <w:bCs w:val="0"/>
          <w:lang w:val="en-GB"/>
        </w:rPr>
        <w:t xml:space="preserve"> </w:t>
      </w:r>
    </w:p>
    <w:p w14:paraId="03D20D67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bookmarkStart w:id="17" w:name="_Hlk52887055"/>
      <w:r w:rsidRPr="003E3553">
        <w:rPr>
          <w:rStyle w:val="Strong"/>
          <w:b w:val="0"/>
          <w:bCs w:val="0"/>
          <w:lang w:val="en-US"/>
        </w:rPr>
        <w:t>Rajput V</w:t>
      </w:r>
      <w:r w:rsidRPr="003E3553">
        <w:rPr>
          <w:lang w:val="en-US"/>
        </w:rPr>
        <w:t xml:space="preserve">, Minkina T, Fedorenko A, </w:t>
      </w:r>
      <w:proofErr w:type="spellStart"/>
      <w:r w:rsidRPr="003E3553">
        <w:rPr>
          <w:lang w:val="en-US"/>
        </w:rPr>
        <w:t>Sushkova</w:t>
      </w:r>
      <w:proofErr w:type="spellEnd"/>
      <w:r w:rsidRPr="003E3553">
        <w:rPr>
          <w:lang w:val="en-US"/>
        </w:rPr>
        <w:t xml:space="preserve"> S, </w:t>
      </w:r>
      <w:proofErr w:type="spellStart"/>
      <w:r w:rsidRPr="003E3553">
        <w:rPr>
          <w:lang w:val="en-US"/>
        </w:rPr>
        <w:t>Mandzhieva</w:t>
      </w:r>
      <w:proofErr w:type="spellEnd"/>
      <w:r w:rsidRPr="003E3553">
        <w:rPr>
          <w:lang w:val="en-US"/>
        </w:rPr>
        <w:t xml:space="preserve"> S, Lysenko V, </w:t>
      </w:r>
      <w:proofErr w:type="spellStart"/>
      <w:r w:rsidRPr="003E3553">
        <w:rPr>
          <w:lang w:val="en-US"/>
        </w:rPr>
        <w:t>Duplii</w:t>
      </w:r>
      <w:proofErr w:type="spellEnd"/>
      <w:r w:rsidRPr="003E3553">
        <w:rPr>
          <w:lang w:val="en-US"/>
        </w:rPr>
        <w:t xml:space="preserve"> N, Fedorenko G, </w:t>
      </w:r>
      <w:proofErr w:type="spellStart"/>
      <w:r w:rsidRPr="003E3553">
        <w:rPr>
          <w:lang w:val="en-US"/>
        </w:rPr>
        <w:t>Dvadnenko</w:t>
      </w:r>
      <w:proofErr w:type="spellEnd"/>
      <w:r w:rsidRPr="003E3553">
        <w:rPr>
          <w:lang w:val="en-US"/>
        </w:rPr>
        <w:t xml:space="preserve"> K, Ghazaryan K (2018). </w:t>
      </w:r>
      <w:r w:rsidRPr="003E3553">
        <w:rPr>
          <w:lang w:val="en-GB"/>
        </w:rPr>
        <w:t>Toxicity of copper oxide nanoparticles on spring barley (</w:t>
      </w:r>
      <w:r w:rsidRPr="003E3553">
        <w:rPr>
          <w:rStyle w:val="Emphasis"/>
          <w:lang w:val="en-GB"/>
        </w:rPr>
        <w:t xml:space="preserve">Hordeum sativum </w:t>
      </w:r>
      <w:r w:rsidRPr="003E3553">
        <w:rPr>
          <w:lang w:val="en-GB"/>
        </w:rPr>
        <w:t xml:space="preserve">distichum). </w:t>
      </w:r>
      <w:r w:rsidRPr="003E3553">
        <w:rPr>
          <w:i/>
          <w:lang w:val="en-GB"/>
        </w:rPr>
        <w:t>Science of the Total Environment</w:t>
      </w:r>
      <w:r w:rsidRPr="003E3553">
        <w:rPr>
          <w:lang w:val="en-GB"/>
        </w:rPr>
        <w:t xml:space="preserve"> 645, 1103-1113. Q-1, IF-6.</w:t>
      </w:r>
      <w:proofErr w:type="gramStart"/>
      <w:r w:rsidRPr="003E3553">
        <w:rPr>
          <w:lang w:val="en-GB"/>
        </w:rPr>
        <w:t xml:space="preserve">55,   </w:t>
      </w:r>
      <w:proofErr w:type="gramEnd"/>
      <w:r w:rsidRPr="003E3553">
        <w:fldChar w:fldCharType="begin"/>
      </w:r>
      <w:r w:rsidRPr="003E3553">
        <w:rPr>
          <w:lang w:val="en-US"/>
        </w:rPr>
        <w:instrText xml:space="preserve"> HYPERLINK "https://doi.org/10.1016/j.scitotenv.2018.07.211" </w:instrText>
      </w:r>
      <w:r w:rsidRPr="003E3553">
        <w:fldChar w:fldCharType="separate"/>
      </w:r>
      <w:r w:rsidRPr="003E3553">
        <w:rPr>
          <w:rStyle w:val="Hyperlink"/>
          <w:lang w:val="en-GB"/>
        </w:rPr>
        <w:t>https://doi.org/10.1016/j.scitotenv.2018.07.211</w:t>
      </w:r>
      <w:r w:rsidRPr="003E3553">
        <w:rPr>
          <w:rStyle w:val="Hyperlink"/>
          <w:lang w:val="en-GB"/>
        </w:rPr>
        <w:fldChar w:fldCharType="end"/>
      </w:r>
      <w:r w:rsidRPr="003E3553">
        <w:rPr>
          <w:lang w:val="en-GB"/>
        </w:rPr>
        <w:t xml:space="preserve"> </w:t>
      </w:r>
      <w:bookmarkEnd w:id="17"/>
    </w:p>
    <w:p w14:paraId="2C58C9EA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rStyle w:val="Emphasis"/>
          <w:i w:val="0"/>
          <w:iCs w:val="0"/>
          <w:color w:val="000000" w:themeColor="text1"/>
          <w:lang w:val="en-US"/>
        </w:rPr>
      </w:pPr>
      <w:proofErr w:type="spellStart"/>
      <w:r w:rsidRPr="003E3553">
        <w:rPr>
          <w:lang w:val="en-GB"/>
        </w:rPr>
        <w:t>Sushkova</w:t>
      </w:r>
      <w:proofErr w:type="spellEnd"/>
      <w:r w:rsidRPr="003E3553">
        <w:rPr>
          <w:lang w:val="en-GB"/>
        </w:rPr>
        <w:t xml:space="preserve"> S, </w:t>
      </w:r>
      <w:proofErr w:type="spellStart"/>
      <w:r w:rsidRPr="003E3553">
        <w:rPr>
          <w:lang w:val="en-GB"/>
        </w:rPr>
        <w:t>Deryabkina</w:t>
      </w:r>
      <w:proofErr w:type="spellEnd"/>
      <w:r w:rsidRPr="003E3553">
        <w:rPr>
          <w:lang w:val="en-GB"/>
        </w:rPr>
        <w:t xml:space="preserve"> I, Antonenko E, </w:t>
      </w:r>
      <w:proofErr w:type="spellStart"/>
      <w:r w:rsidRPr="003E3553">
        <w:rPr>
          <w:lang w:val="en-GB"/>
        </w:rPr>
        <w:t>Kizilkaya</w:t>
      </w:r>
      <w:proofErr w:type="spellEnd"/>
      <w:r w:rsidRPr="003E3553">
        <w:rPr>
          <w:lang w:val="en-GB"/>
        </w:rPr>
        <w:t xml:space="preserve"> R, Rajput V, Vasilyeva G (</w:t>
      </w:r>
      <w:r w:rsidRPr="003E3553">
        <w:rPr>
          <w:rStyle w:val="Strong"/>
          <w:b w:val="0"/>
          <w:bCs w:val="0"/>
          <w:lang w:val="en-GB"/>
        </w:rPr>
        <w:t>2018</w:t>
      </w:r>
      <w:r w:rsidRPr="003E3553">
        <w:rPr>
          <w:lang w:val="en-GB"/>
        </w:rPr>
        <w:t>). Benzo[a]pyrene degradation and bioaccumulation in artificial soil. </w:t>
      </w:r>
      <w:r w:rsidRPr="003E3553">
        <w:rPr>
          <w:rStyle w:val="Emphasis"/>
          <w:lang w:val="en-GB"/>
        </w:rPr>
        <w:t xml:space="preserve">Science of the Total Environment.15, 1386-1391 </w:t>
      </w:r>
      <w:r w:rsidRPr="003E3553">
        <w:rPr>
          <w:lang w:val="en-GB"/>
        </w:rPr>
        <w:t xml:space="preserve">Q-1, IF-6.55, </w:t>
      </w:r>
      <w:hyperlink r:id="rId52" w:history="1">
        <w:r w:rsidRPr="003E3553">
          <w:rPr>
            <w:rStyle w:val="Hyperlink"/>
            <w:lang w:val="en-GB"/>
          </w:rPr>
          <w:t>https://doi.org/10.1016/j`.scitotenv.2018.03.287</w:t>
        </w:r>
      </w:hyperlink>
    </w:p>
    <w:p w14:paraId="6546D0E6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proofErr w:type="spellStart"/>
      <w:r w:rsidRPr="003E3553">
        <w:rPr>
          <w:rFonts w:eastAsia="Times New Roman"/>
          <w:lang w:val="en-US"/>
        </w:rPr>
        <w:t>Sushkova</w:t>
      </w:r>
      <w:proofErr w:type="spellEnd"/>
      <w:r w:rsidRPr="003E3553">
        <w:rPr>
          <w:rFonts w:eastAsia="Times New Roman"/>
          <w:lang w:val="en-US"/>
        </w:rPr>
        <w:t xml:space="preserve"> S, Minkina T, </w:t>
      </w:r>
      <w:proofErr w:type="spellStart"/>
      <w:r w:rsidRPr="003E3553">
        <w:rPr>
          <w:rFonts w:eastAsia="Times New Roman"/>
          <w:lang w:val="en-US"/>
        </w:rPr>
        <w:t>Deryabkina</w:t>
      </w:r>
      <w:proofErr w:type="spellEnd"/>
      <w:r w:rsidRPr="003E3553">
        <w:rPr>
          <w:rFonts w:eastAsia="Times New Roman"/>
          <w:lang w:val="en-US"/>
        </w:rPr>
        <w:t xml:space="preserve"> I, Rajput V, Antonenko E, Nazarenko O, Yadav BK, Hakki E, Mohan D (2018). Environmental pollution of soil with PAHs in energy producing plants zone. </w:t>
      </w:r>
      <w:r w:rsidRPr="003E3553">
        <w:rPr>
          <w:rFonts w:eastAsia="Times New Roman"/>
          <w:i/>
          <w:lang w:val="en-US"/>
        </w:rPr>
        <w:t>Science of the Total Environment.</w:t>
      </w:r>
      <w:r w:rsidRPr="003E3553">
        <w:rPr>
          <w:lang w:val="en-US"/>
        </w:rPr>
        <w:t xml:space="preserve"> </w:t>
      </w:r>
      <w:r w:rsidRPr="003E3553">
        <w:rPr>
          <w:lang w:val="en-GB"/>
        </w:rPr>
        <w:t xml:space="preserve">Q-1, IF-6.55, </w:t>
      </w:r>
      <w:hyperlink r:id="rId53" w:history="1">
        <w:r w:rsidRPr="003E3553">
          <w:rPr>
            <w:rStyle w:val="Hyperlink"/>
            <w:rFonts w:eastAsia="Times New Roman"/>
            <w:lang w:val="en-US"/>
          </w:rPr>
          <w:t>https://doi.org/10.1016/j.scitotenv.2018.11.080</w:t>
        </w:r>
      </w:hyperlink>
      <w:r w:rsidRPr="003E3553">
        <w:rPr>
          <w:lang w:val="en-US"/>
        </w:rPr>
        <w:t xml:space="preserve"> </w:t>
      </w:r>
    </w:p>
    <w:p w14:paraId="68C8FEEA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r w:rsidRPr="003E3553">
        <w:rPr>
          <w:lang w:val="en-GB"/>
        </w:rPr>
        <w:t xml:space="preserve">Ghazaryan </w:t>
      </w:r>
      <w:hyperlink r:id="rId54" w:history="1">
        <w:r w:rsidRPr="003E3553">
          <w:rPr>
            <w:rStyle w:val="Hyperlink"/>
            <w:color w:val="auto"/>
            <w:bdr w:val="none" w:sz="0" w:space="0" w:color="auto" w:frame="1"/>
            <w:lang w:val="en-GB"/>
          </w:rPr>
          <w:t>KA,</w:t>
        </w:r>
      </w:hyperlink>
      <w:r w:rsidRPr="003E3553">
        <w:rPr>
          <w:lang w:val="en-US"/>
        </w:rPr>
        <w:t xml:space="preserve"> </w:t>
      </w:r>
      <w:hyperlink r:id="rId55" w:history="1">
        <w:r w:rsidRPr="003E3553">
          <w:rPr>
            <w:rStyle w:val="Hyperlink"/>
            <w:color w:val="auto"/>
            <w:bdr w:val="none" w:sz="0" w:space="0" w:color="auto" w:frame="1"/>
            <w:lang w:val="en-GB"/>
          </w:rPr>
          <w:t>Movsesyan</w:t>
        </w:r>
      </w:hyperlink>
      <w:r w:rsidRPr="003E3553">
        <w:rPr>
          <w:lang w:val="en-GB"/>
        </w:rPr>
        <w:t xml:space="preserve"> HS,</w:t>
      </w:r>
      <w:r w:rsidRPr="003E3553">
        <w:rPr>
          <w:lang w:val="en-US"/>
        </w:rPr>
        <w:t xml:space="preserve"> </w:t>
      </w:r>
      <w:hyperlink r:id="rId56" w:history="1">
        <w:r w:rsidRPr="003E3553">
          <w:rPr>
            <w:rStyle w:val="Hyperlink"/>
            <w:color w:val="auto"/>
            <w:bdr w:val="none" w:sz="0" w:space="0" w:color="auto" w:frame="1"/>
            <w:lang w:val="en-GB"/>
          </w:rPr>
          <w:t>Khachatryan</w:t>
        </w:r>
      </w:hyperlink>
      <w:r w:rsidRPr="003E3553">
        <w:rPr>
          <w:lang w:val="en-GB"/>
        </w:rPr>
        <w:t xml:space="preserve"> HE, </w:t>
      </w:r>
      <w:hyperlink r:id="rId57" w:history="1">
        <w:r w:rsidRPr="003E3553">
          <w:rPr>
            <w:rStyle w:val="Hyperlink"/>
            <w:color w:val="auto"/>
            <w:bdr w:val="none" w:sz="0" w:space="0" w:color="auto" w:frame="1"/>
            <w:lang w:val="en-GB"/>
          </w:rPr>
          <w:t>Ghazaryan</w:t>
        </w:r>
      </w:hyperlink>
      <w:r w:rsidRPr="003E3553">
        <w:rPr>
          <w:lang w:val="en-GB"/>
        </w:rPr>
        <w:t xml:space="preserve"> NP, </w:t>
      </w:r>
      <w:hyperlink r:id="rId58" w:history="1">
        <w:r w:rsidRPr="003E3553">
          <w:rPr>
            <w:rStyle w:val="Hyperlink"/>
            <w:color w:val="auto"/>
            <w:bdr w:val="none" w:sz="0" w:space="0" w:color="auto" w:frame="1"/>
            <w:lang w:val="en-GB"/>
          </w:rPr>
          <w:t>Minkina</w:t>
        </w:r>
      </w:hyperlink>
      <w:r w:rsidRPr="003E3553">
        <w:rPr>
          <w:lang w:val="en-GB"/>
        </w:rPr>
        <w:t xml:space="preserve"> TM, </w:t>
      </w:r>
      <w:r w:rsidRPr="003E3553">
        <w:rPr>
          <w:lang w:val="en-US"/>
        </w:rPr>
        <w:t xml:space="preserve"> </w:t>
      </w:r>
      <w:hyperlink r:id="rId59" w:history="1">
        <w:r w:rsidRPr="003E3553">
          <w:rPr>
            <w:rStyle w:val="Hyperlink"/>
            <w:color w:val="auto"/>
            <w:bdr w:val="none" w:sz="0" w:space="0" w:color="auto" w:frame="1"/>
            <w:lang w:val="en-GB"/>
          </w:rPr>
          <w:t>Sushkova</w:t>
        </w:r>
      </w:hyperlink>
      <w:r w:rsidRPr="003E3553">
        <w:rPr>
          <w:lang w:val="en-US"/>
        </w:rPr>
        <w:t xml:space="preserve"> SN,. </w:t>
      </w:r>
      <w:hyperlink r:id="rId60" w:history="1">
        <w:r w:rsidRPr="003E3553">
          <w:rPr>
            <w:rStyle w:val="Hyperlink"/>
            <w:color w:val="auto"/>
            <w:bdr w:val="none" w:sz="0" w:space="0" w:color="auto" w:frame="1"/>
            <w:lang w:val="en-GB"/>
          </w:rPr>
          <w:t>Mandzhieva</w:t>
        </w:r>
      </w:hyperlink>
      <w:r w:rsidRPr="003E3553">
        <w:rPr>
          <w:lang w:val="en-US"/>
        </w:rPr>
        <w:t xml:space="preserve"> SS, </w:t>
      </w:r>
      <w:hyperlink r:id="rId61" w:history="1">
        <w:r w:rsidRPr="003E3553">
          <w:rPr>
            <w:rStyle w:val="Hyperlink"/>
            <w:color w:val="auto"/>
            <w:bdr w:val="none" w:sz="0" w:space="0" w:color="auto" w:frame="1"/>
            <w:lang w:val="en-GB"/>
          </w:rPr>
          <w:t>Rajput</w:t>
        </w:r>
      </w:hyperlink>
      <w:r w:rsidRPr="003E3553">
        <w:rPr>
          <w:lang w:val="en-GB"/>
        </w:rPr>
        <w:t xml:space="preserve"> VD</w:t>
      </w:r>
      <w:r w:rsidRPr="003E3553">
        <w:rPr>
          <w:lang w:val="en-US"/>
        </w:rPr>
        <w:t xml:space="preserve"> (2018).</w:t>
      </w:r>
      <w:r w:rsidRPr="003E3553">
        <w:rPr>
          <w:lang w:val="en-GB"/>
        </w:rPr>
        <w:t xml:space="preserve"> </w:t>
      </w:r>
      <w:r w:rsidRPr="003E3553">
        <w:rPr>
          <w:lang w:val="en-US"/>
        </w:rPr>
        <w:t xml:space="preserve">Copper phytoextraction and </w:t>
      </w:r>
      <w:proofErr w:type="spellStart"/>
      <w:r w:rsidRPr="003E3553">
        <w:rPr>
          <w:lang w:val="en-US"/>
        </w:rPr>
        <w:t>phytostabilization</w:t>
      </w:r>
      <w:proofErr w:type="spellEnd"/>
      <w:r w:rsidRPr="003E3553">
        <w:rPr>
          <w:lang w:val="en-US"/>
        </w:rPr>
        <w:t xml:space="preserve"> potential of wild plant species growing in the mine polluted areas of Armenia. </w:t>
      </w:r>
      <w:r w:rsidRPr="003E3553">
        <w:rPr>
          <w:i/>
          <w:lang w:val="en-US"/>
        </w:rPr>
        <w:t>Geochemistry: Exploration, Environment, Analysis,</w:t>
      </w:r>
      <w:r w:rsidRPr="003E3553">
        <w:rPr>
          <w:lang w:val="en-US"/>
        </w:rPr>
        <w:t xml:space="preserve"> </w:t>
      </w:r>
      <w:r w:rsidRPr="003E3553">
        <w:rPr>
          <w:lang w:val="en-GB"/>
        </w:rPr>
        <w:t xml:space="preserve">(Q-2) IF-1.109 </w:t>
      </w:r>
      <w:hyperlink r:id="rId62" w:history="1">
        <w:r w:rsidRPr="003E3553">
          <w:rPr>
            <w:rStyle w:val="Hyperlink"/>
            <w:lang w:val="en-GB"/>
          </w:rPr>
          <w:t>https://doi.org/10.1144/geochem2018-035</w:t>
        </w:r>
      </w:hyperlink>
      <w:r w:rsidRPr="003E3553">
        <w:rPr>
          <w:lang w:val="en-GB"/>
        </w:rPr>
        <w:t xml:space="preserve">   </w:t>
      </w:r>
    </w:p>
    <w:p w14:paraId="01E83E6A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proofErr w:type="spellStart"/>
      <w:r w:rsidRPr="003E3553">
        <w:rPr>
          <w:lang w:val="en-GB"/>
        </w:rPr>
        <w:t>Gorovtsov</w:t>
      </w:r>
      <w:proofErr w:type="spellEnd"/>
      <w:r w:rsidRPr="003E3553">
        <w:rPr>
          <w:lang w:val="en-GB"/>
        </w:rPr>
        <w:t xml:space="preserve"> A, Minkina TM, </w:t>
      </w:r>
      <w:proofErr w:type="spellStart"/>
      <w:r w:rsidRPr="003E3553">
        <w:rPr>
          <w:lang w:val="en-GB"/>
        </w:rPr>
        <w:t>Zamulina</w:t>
      </w:r>
      <w:proofErr w:type="spellEnd"/>
      <w:r w:rsidRPr="003E3553">
        <w:rPr>
          <w:lang w:val="en-GB"/>
        </w:rPr>
        <w:t xml:space="preserve"> IV, </w:t>
      </w:r>
      <w:proofErr w:type="spellStart"/>
      <w:r w:rsidRPr="003E3553">
        <w:rPr>
          <w:lang w:val="en-GB"/>
        </w:rPr>
        <w:t>Mandzhieva</w:t>
      </w:r>
      <w:proofErr w:type="spellEnd"/>
      <w:r w:rsidRPr="003E3553">
        <w:rPr>
          <w:lang w:val="en-GB"/>
        </w:rPr>
        <w:t xml:space="preserve"> SS, </w:t>
      </w:r>
      <w:proofErr w:type="spellStart"/>
      <w:r w:rsidRPr="003E3553">
        <w:rPr>
          <w:lang w:val="en-GB"/>
        </w:rPr>
        <w:t>Sushkova</w:t>
      </w:r>
      <w:proofErr w:type="spellEnd"/>
      <w:r w:rsidRPr="003E3553">
        <w:rPr>
          <w:lang w:val="en-GB"/>
        </w:rPr>
        <w:t xml:space="preserve"> SN, </w:t>
      </w:r>
      <w:r w:rsidRPr="003E3553">
        <w:rPr>
          <w:rStyle w:val="Strong"/>
          <w:b w:val="0"/>
          <w:bCs w:val="0"/>
          <w:lang w:val="en-GB"/>
        </w:rPr>
        <w:t>Rajput VD (2018).</w:t>
      </w:r>
      <w:r w:rsidRPr="003E3553">
        <w:rPr>
          <w:lang w:val="en-GB"/>
        </w:rPr>
        <w:t> Ecological evaluation of polymetallic soils quality: the applicability of culture-dependent methods of studying microbial communities. </w:t>
      </w:r>
      <w:r w:rsidRPr="003E3553">
        <w:rPr>
          <w:rStyle w:val="Emphasis"/>
          <w:lang w:val="en-GB"/>
        </w:rPr>
        <w:t>Journal of Soils and Sediments</w:t>
      </w:r>
      <w:r w:rsidRPr="003E3553">
        <w:rPr>
          <w:lang w:val="en-GB"/>
        </w:rPr>
        <w:t xml:space="preserve">, 1-12. Q-1, IF-2.76, </w:t>
      </w:r>
      <w:hyperlink r:id="rId63" w:history="1">
        <w:r w:rsidRPr="003E3553">
          <w:rPr>
            <w:rStyle w:val="Hyperlink"/>
            <w:lang w:val="en-GB"/>
          </w:rPr>
          <w:t>https://doi.org/10.1007/s11368-018-2019-y</w:t>
        </w:r>
      </w:hyperlink>
      <w:r w:rsidRPr="003E3553">
        <w:rPr>
          <w:lang w:val="en-GB"/>
        </w:rPr>
        <w:t xml:space="preserve"> </w:t>
      </w:r>
    </w:p>
    <w:p w14:paraId="45AF0F19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r w:rsidRPr="003E3553">
        <w:rPr>
          <w:lang w:val="en-GB"/>
        </w:rPr>
        <w:t>Minkina</w:t>
      </w:r>
      <w:r w:rsidRPr="003E3553">
        <w:rPr>
          <w:lang w:val="en-US"/>
        </w:rPr>
        <w:t xml:space="preserve"> </w:t>
      </w:r>
      <w:r w:rsidRPr="003E3553">
        <w:rPr>
          <w:lang w:val="en-GB"/>
        </w:rPr>
        <w:t>TM</w:t>
      </w:r>
      <w:r w:rsidRPr="003E3553">
        <w:rPr>
          <w:lang w:val="en-US"/>
        </w:rPr>
        <w:t xml:space="preserve">, </w:t>
      </w:r>
      <w:proofErr w:type="spellStart"/>
      <w:r w:rsidRPr="003E3553">
        <w:rPr>
          <w:lang w:val="en-GB"/>
        </w:rPr>
        <w:t>Nevidomskaya</w:t>
      </w:r>
      <w:proofErr w:type="spellEnd"/>
      <w:r w:rsidRPr="003E3553">
        <w:rPr>
          <w:lang w:val="en-US"/>
        </w:rPr>
        <w:t xml:space="preserve"> </w:t>
      </w:r>
      <w:r w:rsidRPr="003E3553">
        <w:rPr>
          <w:lang w:val="en-GB"/>
        </w:rPr>
        <w:t>DG</w:t>
      </w:r>
      <w:r w:rsidRPr="003E3553">
        <w:rPr>
          <w:lang w:val="en-US"/>
        </w:rPr>
        <w:t xml:space="preserve">, </w:t>
      </w:r>
      <w:proofErr w:type="spellStart"/>
      <w:r w:rsidRPr="003E3553">
        <w:rPr>
          <w:lang w:val="en-GB"/>
        </w:rPr>
        <w:t>Shuvaeva</w:t>
      </w:r>
      <w:proofErr w:type="spellEnd"/>
      <w:r w:rsidRPr="003E3553">
        <w:rPr>
          <w:lang w:val="en-US"/>
        </w:rPr>
        <w:t xml:space="preserve"> </w:t>
      </w:r>
      <w:r w:rsidRPr="003E3553">
        <w:rPr>
          <w:lang w:val="en-GB"/>
        </w:rPr>
        <w:t>VA</w:t>
      </w:r>
      <w:r w:rsidRPr="003E3553">
        <w:rPr>
          <w:lang w:val="en-US"/>
        </w:rPr>
        <w:t xml:space="preserve">, </w:t>
      </w:r>
      <w:r w:rsidRPr="003E3553">
        <w:rPr>
          <w:lang w:val="en-GB"/>
        </w:rPr>
        <w:t>Soldatov</w:t>
      </w:r>
      <w:r w:rsidRPr="003E3553">
        <w:rPr>
          <w:lang w:val="en-US"/>
        </w:rPr>
        <w:t xml:space="preserve"> </w:t>
      </w:r>
      <w:r w:rsidRPr="003E3553">
        <w:rPr>
          <w:lang w:val="en-GB"/>
        </w:rPr>
        <w:t>AV</w:t>
      </w:r>
      <w:r w:rsidRPr="003E3553">
        <w:rPr>
          <w:lang w:val="en-US"/>
        </w:rPr>
        <w:t xml:space="preserve">, </w:t>
      </w:r>
      <w:proofErr w:type="spellStart"/>
      <w:r w:rsidRPr="003E3553">
        <w:rPr>
          <w:lang w:val="en-GB"/>
        </w:rPr>
        <w:t>Tsitsuashvili</w:t>
      </w:r>
      <w:proofErr w:type="spellEnd"/>
      <w:r w:rsidRPr="003E3553">
        <w:rPr>
          <w:lang w:val="en-US"/>
        </w:rPr>
        <w:t xml:space="preserve"> </w:t>
      </w:r>
      <w:r w:rsidRPr="003E3553">
        <w:rPr>
          <w:lang w:val="en-GB"/>
        </w:rPr>
        <w:t>VS</w:t>
      </w:r>
      <w:r w:rsidRPr="003E3553">
        <w:rPr>
          <w:lang w:val="en-US"/>
        </w:rPr>
        <w:t xml:space="preserve">, </w:t>
      </w:r>
      <w:proofErr w:type="spellStart"/>
      <w:r w:rsidRPr="003E3553">
        <w:rPr>
          <w:lang w:val="en-GB"/>
        </w:rPr>
        <w:t>Zubavichus</w:t>
      </w:r>
      <w:proofErr w:type="spellEnd"/>
      <w:r w:rsidRPr="003E3553">
        <w:rPr>
          <w:lang w:val="en-US"/>
        </w:rPr>
        <w:t xml:space="preserve"> </w:t>
      </w:r>
      <w:r w:rsidRPr="003E3553">
        <w:rPr>
          <w:lang w:val="en-GB"/>
        </w:rPr>
        <w:t>YV</w:t>
      </w:r>
      <w:r w:rsidRPr="003E3553">
        <w:rPr>
          <w:lang w:val="en-US"/>
        </w:rPr>
        <w:t xml:space="preserve">, </w:t>
      </w:r>
      <w:r w:rsidRPr="003E3553">
        <w:rPr>
          <w:rStyle w:val="Strong"/>
          <w:b w:val="0"/>
          <w:bCs w:val="0"/>
          <w:lang w:val="en-GB"/>
        </w:rPr>
        <w:t>Rajput</w:t>
      </w:r>
      <w:r w:rsidRPr="003E3553">
        <w:rPr>
          <w:lang w:val="en-GB"/>
        </w:rPr>
        <w:t> </w:t>
      </w:r>
      <w:r w:rsidRPr="003E3553">
        <w:rPr>
          <w:rStyle w:val="Strong"/>
          <w:b w:val="0"/>
          <w:bCs w:val="0"/>
          <w:lang w:val="en-GB"/>
        </w:rPr>
        <w:t>VD</w:t>
      </w:r>
      <w:r w:rsidRPr="003E3553">
        <w:rPr>
          <w:lang w:val="en-US"/>
        </w:rPr>
        <w:t xml:space="preserve">, </w:t>
      </w:r>
      <w:proofErr w:type="spellStart"/>
      <w:r w:rsidRPr="003E3553">
        <w:rPr>
          <w:lang w:val="en-GB"/>
        </w:rPr>
        <w:t>Burachevskaya</w:t>
      </w:r>
      <w:proofErr w:type="spellEnd"/>
      <w:r w:rsidRPr="003E3553">
        <w:rPr>
          <w:lang w:val="en-US"/>
        </w:rPr>
        <w:t xml:space="preserve"> </w:t>
      </w:r>
      <w:r w:rsidRPr="003E3553">
        <w:rPr>
          <w:lang w:val="en-GB"/>
        </w:rPr>
        <w:t>MV </w:t>
      </w:r>
      <w:r w:rsidRPr="003E3553">
        <w:rPr>
          <w:lang w:val="en-US"/>
        </w:rPr>
        <w:t>(</w:t>
      </w:r>
      <w:r w:rsidRPr="003E3553">
        <w:rPr>
          <w:rStyle w:val="Strong"/>
          <w:b w:val="0"/>
          <w:bCs w:val="0"/>
          <w:lang w:val="en-US"/>
        </w:rPr>
        <w:t>2018</w:t>
      </w:r>
      <w:r w:rsidRPr="003E3553">
        <w:rPr>
          <w:lang w:val="en-US"/>
        </w:rPr>
        <w:t>).</w:t>
      </w:r>
      <w:r w:rsidRPr="003E3553">
        <w:rPr>
          <w:lang w:val="en-GB"/>
        </w:rPr>
        <w:t> Studying the transformation of Cu</w:t>
      </w:r>
      <w:r w:rsidRPr="003E3553">
        <w:rPr>
          <w:vertAlign w:val="superscript"/>
          <w:lang w:val="en-GB"/>
        </w:rPr>
        <w:t>2+</w:t>
      </w:r>
      <w:r w:rsidRPr="003E3553">
        <w:rPr>
          <w:lang w:val="en-GB"/>
        </w:rPr>
        <w:t xml:space="preserve"> ions in soils and mineral phases by the XRD, XANES, and sequential fractionation methods. </w:t>
      </w:r>
      <w:r w:rsidRPr="003E3553">
        <w:rPr>
          <w:rStyle w:val="Emphasis"/>
          <w:lang w:val="en-GB"/>
        </w:rPr>
        <w:t>Journal of Geochemical Exploration</w:t>
      </w:r>
      <w:r w:rsidRPr="003E3553">
        <w:rPr>
          <w:rStyle w:val="Strong"/>
          <w:b w:val="0"/>
          <w:bCs w:val="0"/>
          <w:i/>
          <w:iCs/>
          <w:lang w:val="en-GB"/>
        </w:rPr>
        <w:t>,</w:t>
      </w:r>
      <w:r w:rsidRPr="003E3553">
        <w:rPr>
          <w:lang w:val="en-GB"/>
        </w:rPr>
        <w:t> 184,365-371</w:t>
      </w:r>
      <w:r w:rsidRPr="003E3553">
        <w:rPr>
          <w:lang w:val="en-US"/>
        </w:rPr>
        <w:t>.</w:t>
      </w:r>
      <w:r w:rsidRPr="003E3553">
        <w:rPr>
          <w:lang w:val="en-GB"/>
        </w:rPr>
        <w:t xml:space="preserve"> (Q-1) IF-3.472  </w:t>
      </w:r>
      <w:hyperlink r:id="rId64" w:history="1">
        <w:r w:rsidRPr="003E3553">
          <w:rPr>
            <w:rStyle w:val="Hyperlink"/>
            <w:lang w:val="en-GB"/>
          </w:rPr>
          <w:t>https://doi.org/10.1016/j.gexplo.2016.10.007</w:t>
        </w:r>
      </w:hyperlink>
      <w:r w:rsidRPr="003E3553">
        <w:rPr>
          <w:lang w:val="en-GB"/>
        </w:rPr>
        <w:t xml:space="preserve"> </w:t>
      </w:r>
    </w:p>
    <w:p w14:paraId="67E2FA77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proofErr w:type="spellStart"/>
      <w:r w:rsidRPr="003E3553">
        <w:rPr>
          <w:rFonts w:eastAsia="Times New Roman"/>
          <w:color w:val="333333"/>
          <w:lang w:val="en-GB" w:eastAsia="en-GB"/>
        </w:rPr>
        <w:t>Sushkova</w:t>
      </w:r>
      <w:proofErr w:type="spellEnd"/>
      <w:r w:rsidRPr="003E3553">
        <w:rPr>
          <w:rFonts w:eastAsia="Times New Roman"/>
          <w:color w:val="333333"/>
          <w:lang w:val="en-GB" w:eastAsia="en-GB"/>
        </w:rPr>
        <w:t xml:space="preserve"> </w:t>
      </w:r>
      <w:proofErr w:type="gramStart"/>
      <w:r w:rsidRPr="003E3553">
        <w:rPr>
          <w:rFonts w:eastAsia="Times New Roman"/>
          <w:color w:val="333333"/>
          <w:lang w:val="en-GB" w:eastAsia="en-GB"/>
        </w:rPr>
        <w:t>S ,</w:t>
      </w:r>
      <w:proofErr w:type="gramEnd"/>
      <w:r w:rsidRPr="003E3553">
        <w:rPr>
          <w:rFonts w:eastAsia="Times New Roman"/>
          <w:color w:val="333333"/>
          <w:lang w:val="en-GB" w:eastAsia="en-GB"/>
        </w:rPr>
        <w:t xml:space="preserve"> Minkina T, </w:t>
      </w:r>
      <w:proofErr w:type="spellStart"/>
      <w:r w:rsidRPr="003E3553">
        <w:rPr>
          <w:rFonts w:eastAsia="Times New Roman"/>
          <w:color w:val="333333"/>
          <w:lang w:val="en-GB" w:eastAsia="en-GB"/>
        </w:rPr>
        <w:t>Deryabkina</w:t>
      </w:r>
      <w:proofErr w:type="spellEnd"/>
      <w:r w:rsidRPr="003E3553">
        <w:rPr>
          <w:rFonts w:eastAsia="Times New Roman"/>
          <w:color w:val="333333"/>
          <w:lang w:val="en-GB" w:eastAsia="en-GB"/>
        </w:rPr>
        <w:t xml:space="preserve"> I, </w:t>
      </w:r>
      <w:proofErr w:type="spellStart"/>
      <w:r w:rsidRPr="003E3553">
        <w:rPr>
          <w:rFonts w:eastAsia="Times New Roman"/>
          <w:color w:val="333333"/>
          <w:lang w:val="en-GB" w:eastAsia="en-GB"/>
        </w:rPr>
        <w:t>Mandzhieva</w:t>
      </w:r>
      <w:proofErr w:type="spellEnd"/>
      <w:r w:rsidRPr="003E3553">
        <w:rPr>
          <w:rFonts w:eastAsia="Times New Roman"/>
          <w:color w:val="333333"/>
          <w:lang w:val="en-GB" w:eastAsia="en-GB"/>
        </w:rPr>
        <w:t xml:space="preserve"> S, </w:t>
      </w:r>
      <w:proofErr w:type="spellStart"/>
      <w:r w:rsidRPr="003E3553">
        <w:rPr>
          <w:rFonts w:eastAsia="Times New Roman"/>
          <w:color w:val="333333"/>
          <w:lang w:val="en-GB" w:eastAsia="en-GB"/>
        </w:rPr>
        <w:t>Zamulina</w:t>
      </w:r>
      <w:proofErr w:type="spellEnd"/>
      <w:r w:rsidRPr="003E3553">
        <w:rPr>
          <w:rFonts w:eastAsia="Times New Roman"/>
          <w:color w:val="333333"/>
          <w:lang w:val="en-GB" w:eastAsia="en-GB"/>
        </w:rPr>
        <w:t xml:space="preserve"> I, Bauer T, Vasilyeva G, Antonenko E, Rajput V, Kızılkaya R (2018). Features of accumulation, migration, and transformation of benzo[a]pyrene in soil-plant system in a model condition of soil contamination.</w:t>
      </w:r>
      <w:r w:rsidRPr="003E3553">
        <w:rPr>
          <w:lang w:val="en-GB"/>
        </w:rPr>
        <w:t xml:space="preserve"> </w:t>
      </w:r>
      <w:r w:rsidRPr="003E3553">
        <w:rPr>
          <w:rFonts w:eastAsia="Times New Roman"/>
          <w:i/>
          <w:color w:val="333333"/>
          <w:lang w:val="en-GB" w:eastAsia="en-GB"/>
        </w:rPr>
        <w:t>Journal of Soils and Sediments</w:t>
      </w:r>
      <w:r w:rsidRPr="003E3553">
        <w:rPr>
          <w:lang w:val="en-GB"/>
        </w:rPr>
        <w:t xml:space="preserve"> </w:t>
      </w:r>
      <w:r w:rsidRPr="003E3553">
        <w:rPr>
          <w:rFonts w:eastAsia="Times New Roman"/>
          <w:color w:val="333333"/>
          <w:lang w:val="en-GB" w:eastAsia="en-GB"/>
        </w:rPr>
        <w:t xml:space="preserve">18: 2361. </w:t>
      </w:r>
      <w:r w:rsidRPr="003E3553">
        <w:rPr>
          <w:lang w:val="en-GB"/>
        </w:rPr>
        <w:t xml:space="preserve">Q-1, IF-2.76, </w:t>
      </w:r>
      <w:hyperlink r:id="rId65" w:history="1">
        <w:r w:rsidRPr="003E3553">
          <w:rPr>
            <w:rStyle w:val="Hyperlink"/>
            <w:rFonts w:eastAsia="Times New Roman"/>
            <w:lang w:val="en-GB" w:eastAsia="en-GB"/>
          </w:rPr>
          <w:t>https://doi.org/10.1007/s11368-016-1634-8</w:t>
        </w:r>
      </w:hyperlink>
    </w:p>
    <w:p w14:paraId="2D5B4B93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r w:rsidRPr="003E3553">
        <w:rPr>
          <w:rFonts w:eastAsia="Times New Roman"/>
          <w:lang w:val="en-US" w:eastAsia="ru-RU"/>
        </w:rPr>
        <w:t xml:space="preserve">Rajput VD, Minkina T, </w:t>
      </w:r>
      <w:proofErr w:type="spellStart"/>
      <w:r w:rsidRPr="003E3553">
        <w:rPr>
          <w:rFonts w:eastAsia="Times New Roman"/>
          <w:lang w:val="en-US" w:eastAsia="ru-RU"/>
        </w:rPr>
        <w:t>Suskova</w:t>
      </w:r>
      <w:proofErr w:type="spellEnd"/>
      <w:r w:rsidRPr="003E3553">
        <w:rPr>
          <w:rFonts w:eastAsia="Times New Roman"/>
          <w:lang w:val="en-US" w:eastAsia="ru-RU"/>
        </w:rPr>
        <w:t xml:space="preserve"> S, </w:t>
      </w:r>
      <w:proofErr w:type="spellStart"/>
      <w:r w:rsidRPr="003E3553">
        <w:rPr>
          <w:rFonts w:eastAsia="Times New Roman"/>
          <w:lang w:val="en-US" w:eastAsia="ru-RU"/>
        </w:rPr>
        <w:t>Mandzhieva</w:t>
      </w:r>
      <w:proofErr w:type="spellEnd"/>
      <w:r w:rsidRPr="003E3553">
        <w:rPr>
          <w:rFonts w:eastAsia="Times New Roman"/>
          <w:lang w:val="en-US" w:eastAsia="ru-RU"/>
        </w:rPr>
        <w:t xml:space="preserve"> S, </w:t>
      </w:r>
      <w:proofErr w:type="spellStart"/>
      <w:r w:rsidRPr="003E3553">
        <w:rPr>
          <w:rFonts w:eastAsia="Times New Roman"/>
          <w:lang w:val="en-US" w:eastAsia="ru-RU"/>
        </w:rPr>
        <w:t>Tsitsuashvili</w:t>
      </w:r>
      <w:proofErr w:type="spellEnd"/>
      <w:r w:rsidRPr="003E3553">
        <w:rPr>
          <w:rFonts w:eastAsia="Times New Roman"/>
          <w:lang w:val="en-US" w:eastAsia="ru-RU"/>
        </w:rPr>
        <w:t xml:space="preserve"> V, </w:t>
      </w:r>
      <w:proofErr w:type="spellStart"/>
      <w:r w:rsidRPr="003E3553">
        <w:rPr>
          <w:rFonts w:eastAsia="Times New Roman"/>
          <w:lang w:val="en-US" w:eastAsia="ru-RU"/>
        </w:rPr>
        <w:t>Chapligin</w:t>
      </w:r>
      <w:proofErr w:type="spellEnd"/>
      <w:r w:rsidRPr="003E3553">
        <w:rPr>
          <w:rFonts w:eastAsia="Times New Roman"/>
          <w:lang w:val="en-US" w:eastAsia="ru-RU"/>
        </w:rPr>
        <w:t xml:space="preserve"> V, Fedorenko A (2018). Effect of copper nanoparticles (CuO NPs) on crop plants a mini review. </w:t>
      </w:r>
      <w:proofErr w:type="spellStart"/>
      <w:r w:rsidRPr="003E3553">
        <w:rPr>
          <w:i/>
          <w:lang w:val="en-GB"/>
        </w:rPr>
        <w:t>BioNanoScience</w:t>
      </w:r>
      <w:proofErr w:type="spellEnd"/>
      <w:r w:rsidRPr="003E3553">
        <w:rPr>
          <w:lang w:val="en-GB"/>
        </w:rPr>
        <w:t xml:space="preserve">, 8(1) 36-42. (Q-3) </w:t>
      </w:r>
      <w:hyperlink r:id="rId66" w:history="1">
        <w:r w:rsidRPr="003E3553">
          <w:rPr>
            <w:rStyle w:val="Hyperlink"/>
            <w:lang w:val="en-GB"/>
          </w:rPr>
          <w:t>https://doi.org/10.1007/s12668-017-0466-3</w:t>
        </w:r>
      </w:hyperlink>
      <w:r w:rsidRPr="003E3553">
        <w:rPr>
          <w:lang w:val="en-GB"/>
        </w:rPr>
        <w:t xml:space="preserve"> </w:t>
      </w:r>
      <w:bookmarkStart w:id="18" w:name="_Hlk52887088"/>
    </w:p>
    <w:p w14:paraId="4A1D27A5" w14:textId="793625F6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r w:rsidRPr="003E3553">
        <w:rPr>
          <w:rFonts w:eastAsia="Times New Roman"/>
          <w:shd w:val="clear" w:color="auto" w:fill="FFFFFF"/>
          <w:lang w:val="en-US" w:eastAsia="ru-RU"/>
        </w:rPr>
        <w:t xml:space="preserve">Rajput VD, Minkina T, </w:t>
      </w:r>
      <w:proofErr w:type="spellStart"/>
      <w:r w:rsidRPr="003E3553">
        <w:rPr>
          <w:rFonts w:eastAsia="Times New Roman"/>
          <w:shd w:val="clear" w:color="auto" w:fill="FFFFFF"/>
          <w:lang w:val="en-US" w:eastAsia="ru-RU"/>
        </w:rPr>
        <w:t>Sushkova</w:t>
      </w:r>
      <w:proofErr w:type="spellEnd"/>
      <w:r w:rsidRPr="003E3553">
        <w:rPr>
          <w:rFonts w:eastAsia="Times New Roman"/>
          <w:shd w:val="clear" w:color="auto" w:fill="FFFFFF"/>
          <w:lang w:val="en-US" w:eastAsia="ru-RU"/>
        </w:rPr>
        <w:t xml:space="preserve"> S, </w:t>
      </w:r>
      <w:proofErr w:type="spellStart"/>
      <w:r w:rsidRPr="003E3553">
        <w:rPr>
          <w:rFonts w:eastAsia="Times New Roman"/>
          <w:shd w:val="clear" w:color="auto" w:fill="FFFFFF"/>
          <w:lang w:val="en-US" w:eastAsia="ru-RU"/>
        </w:rPr>
        <w:t>Tsitsuashvili</w:t>
      </w:r>
      <w:proofErr w:type="spellEnd"/>
      <w:r w:rsidRPr="003E3553">
        <w:rPr>
          <w:rFonts w:eastAsia="Times New Roman"/>
          <w:shd w:val="clear" w:color="auto" w:fill="FFFFFF"/>
          <w:lang w:val="en-US" w:eastAsia="ru-RU"/>
        </w:rPr>
        <w:t xml:space="preserve"> V, </w:t>
      </w:r>
      <w:proofErr w:type="spellStart"/>
      <w:r w:rsidRPr="003E3553">
        <w:rPr>
          <w:rFonts w:eastAsia="Times New Roman"/>
          <w:shd w:val="clear" w:color="auto" w:fill="FFFFFF"/>
          <w:lang w:val="en-US" w:eastAsia="ru-RU"/>
        </w:rPr>
        <w:t>Mandzhieva</w:t>
      </w:r>
      <w:proofErr w:type="spellEnd"/>
      <w:r w:rsidRPr="003E3553">
        <w:rPr>
          <w:rFonts w:eastAsia="Times New Roman"/>
          <w:shd w:val="clear" w:color="auto" w:fill="FFFFFF"/>
          <w:lang w:val="en-US" w:eastAsia="ru-RU"/>
        </w:rPr>
        <w:t xml:space="preserve"> </w:t>
      </w:r>
      <w:proofErr w:type="gramStart"/>
      <w:r w:rsidRPr="003E3553">
        <w:rPr>
          <w:rFonts w:eastAsia="Times New Roman"/>
          <w:shd w:val="clear" w:color="auto" w:fill="FFFFFF"/>
          <w:lang w:val="en-US" w:eastAsia="ru-RU"/>
        </w:rPr>
        <w:t xml:space="preserve">S,  </w:t>
      </w:r>
      <w:proofErr w:type="spellStart"/>
      <w:r w:rsidRPr="003E3553">
        <w:rPr>
          <w:rFonts w:eastAsia="Times New Roman"/>
          <w:shd w:val="clear" w:color="auto" w:fill="FFFFFF"/>
          <w:lang w:val="en-US" w:eastAsia="ru-RU"/>
        </w:rPr>
        <w:t>Gorovtsov</w:t>
      </w:r>
      <w:proofErr w:type="spellEnd"/>
      <w:proofErr w:type="gramEnd"/>
      <w:r w:rsidRPr="003E3553">
        <w:rPr>
          <w:rFonts w:eastAsia="Times New Roman"/>
          <w:shd w:val="clear" w:color="auto" w:fill="FFFFFF"/>
          <w:lang w:val="en-US" w:eastAsia="ru-RU"/>
        </w:rPr>
        <w:t xml:space="preserve"> A,  </w:t>
      </w:r>
      <w:proofErr w:type="spellStart"/>
      <w:r w:rsidRPr="003E3553">
        <w:rPr>
          <w:rFonts w:eastAsia="Times New Roman"/>
          <w:shd w:val="clear" w:color="auto" w:fill="FFFFFF"/>
          <w:lang w:val="en-US" w:eastAsia="ru-RU"/>
        </w:rPr>
        <w:t>Nevidomskyaya</w:t>
      </w:r>
      <w:proofErr w:type="spellEnd"/>
      <w:r w:rsidRPr="003E3553">
        <w:rPr>
          <w:rFonts w:eastAsia="Times New Roman"/>
          <w:shd w:val="clear" w:color="auto" w:fill="FFFFFF"/>
          <w:lang w:val="en-US" w:eastAsia="ru-RU"/>
        </w:rPr>
        <w:t xml:space="preserve"> D, </w:t>
      </w:r>
      <w:proofErr w:type="spellStart"/>
      <w:r w:rsidRPr="003E3553">
        <w:rPr>
          <w:rFonts w:eastAsia="Times New Roman"/>
          <w:shd w:val="clear" w:color="auto" w:fill="FFFFFF"/>
          <w:lang w:val="en-US" w:eastAsia="ru-RU"/>
        </w:rPr>
        <w:t>Gromakova</w:t>
      </w:r>
      <w:proofErr w:type="spellEnd"/>
      <w:r w:rsidRPr="003E3553">
        <w:rPr>
          <w:rFonts w:eastAsia="Times New Roman"/>
          <w:shd w:val="clear" w:color="auto" w:fill="FFFFFF"/>
          <w:lang w:val="en-US" w:eastAsia="ru-RU"/>
        </w:rPr>
        <w:t xml:space="preserve"> N (2017). Effect of nanoparticles on crops and soil microbial communities. </w:t>
      </w:r>
      <w:r w:rsidRPr="003E3553">
        <w:rPr>
          <w:rFonts w:eastAsia="Times New Roman"/>
          <w:i/>
          <w:shd w:val="clear" w:color="auto" w:fill="FFFFFF"/>
          <w:lang w:val="en-US" w:eastAsia="ru-RU"/>
        </w:rPr>
        <w:t xml:space="preserve">Journal of </w:t>
      </w:r>
      <w:r w:rsidRPr="003E3553">
        <w:rPr>
          <w:rFonts w:eastAsia="Times New Roman"/>
          <w:i/>
          <w:lang w:val="en-US" w:eastAsia="ru-RU"/>
        </w:rPr>
        <w:t>Soils and Sediments</w:t>
      </w:r>
      <w:r w:rsidRPr="003E3553">
        <w:rPr>
          <w:rFonts w:eastAsia="Times New Roman"/>
          <w:lang w:val="en-US" w:eastAsia="ru-RU"/>
        </w:rPr>
        <w:t xml:space="preserve">, 1-9. </w:t>
      </w:r>
      <w:r w:rsidRPr="003E3553">
        <w:rPr>
          <w:lang w:val="en-GB"/>
        </w:rPr>
        <w:t xml:space="preserve">Q-1, IF-2.76,  </w:t>
      </w:r>
      <w:hyperlink r:id="rId67" w:history="1">
        <w:r w:rsidRPr="003E3553">
          <w:rPr>
            <w:rStyle w:val="Hyperlink"/>
            <w:lang w:val="en-US"/>
          </w:rPr>
          <w:t>https://doi.org/10.1007/s11368-017-1793-2</w:t>
        </w:r>
      </w:hyperlink>
      <w:r w:rsidRPr="003E3553">
        <w:rPr>
          <w:lang w:val="en-US"/>
        </w:rPr>
        <w:t xml:space="preserve"> </w:t>
      </w:r>
    </w:p>
    <w:p w14:paraId="5B86AF92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r w:rsidRPr="003E3553">
        <w:rPr>
          <w:rFonts w:eastAsia="SimSun"/>
          <w:noProof/>
          <w:lang w:val="en-US"/>
        </w:rPr>
        <w:t>Rajput VD, Minkina TM, Behal A, Sushkova SN, Mandzhieva S, Singh R, Gorovtsov A, Tsitsuashvili VS,. Purvis WO,</w:t>
      </w:r>
      <w:r w:rsidRPr="003E3553">
        <w:rPr>
          <w:rFonts w:eastAsia="SimSun"/>
          <w:noProof/>
          <w:vertAlign w:val="superscript"/>
          <w:lang w:val="en-US"/>
        </w:rPr>
        <w:t xml:space="preserve"> </w:t>
      </w:r>
      <w:r w:rsidRPr="003E3553">
        <w:rPr>
          <w:rFonts w:eastAsia="SimSun"/>
          <w:noProof/>
          <w:lang w:val="en-US"/>
        </w:rPr>
        <w:t xml:space="preserve">Ghazaryan K A, Movsesyan HS (2017). </w:t>
      </w:r>
      <w:r w:rsidRPr="003E3553">
        <w:rPr>
          <w:rFonts w:eastAsia="SimSun"/>
          <w:noProof/>
          <w:lang w:val="en-GB"/>
        </w:rPr>
        <w:t xml:space="preserve">Effects of zinc-oxide nanoparticles on soil, plants, animals and soil organisms: a review. </w:t>
      </w:r>
      <w:r w:rsidRPr="003E3553">
        <w:rPr>
          <w:rFonts w:eastAsia="SimSun"/>
          <w:i/>
          <w:noProof/>
          <w:lang w:val="en-GB"/>
        </w:rPr>
        <w:t>Environmental Nanotechnology, Monitoring &amp; Management</w:t>
      </w:r>
      <w:r w:rsidRPr="003E3553">
        <w:rPr>
          <w:rFonts w:eastAsia="SimSun"/>
          <w:noProof/>
          <w:lang w:val="en-US"/>
        </w:rPr>
        <w:t>,</w:t>
      </w:r>
      <w:r w:rsidRPr="003E3553">
        <w:rPr>
          <w:lang w:val="en-GB"/>
        </w:rPr>
        <w:t xml:space="preserve"> </w:t>
      </w:r>
      <w:r w:rsidRPr="003E3553">
        <w:rPr>
          <w:rFonts w:eastAsia="SimSun"/>
          <w:noProof/>
          <w:lang w:val="en-US"/>
        </w:rPr>
        <w:t xml:space="preserve">9: 76-84 </w:t>
      </w:r>
      <w:r w:rsidRPr="003E3553">
        <w:rPr>
          <w:lang w:val="en-GB"/>
        </w:rPr>
        <w:t>(Q-1)</w:t>
      </w:r>
      <w:r w:rsidRPr="003E3553">
        <w:rPr>
          <w:rFonts w:eastAsia="SimSun"/>
          <w:noProof/>
          <w:lang w:val="en-US"/>
        </w:rPr>
        <w:t xml:space="preserve"> </w:t>
      </w:r>
      <w:hyperlink r:id="rId68" w:history="1">
        <w:r w:rsidRPr="003E3553">
          <w:rPr>
            <w:rStyle w:val="Hyperlink"/>
            <w:rFonts w:eastAsia="SimSun"/>
            <w:noProof/>
            <w:lang w:val="en-US"/>
          </w:rPr>
          <w:t>https://doi.org/10.1016/j.enmm.2017.12.006</w:t>
        </w:r>
      </w:hyperlink>
      <w:r w:rsidRPr="003E3553">
        <w:rPr>
          <w:rFonts w:eastAsia="SimSun"/>
          <w:noProof/>
          <w:lang w:val="en-US"/>
        </w:rPr>
        <w:t xml:space="preserve"> </w:t>
      </w:r>
    </w:p>
    <w:bookmarkEnd w:id="18"/>
    <w:p w14:paraId="590A4A94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r w:rsidRPr="003E3553">
        <w:rPr>
          <w:rFonts w:eastAsia="Times New Roman"/>
          <w:lang w:val="en-US" w:eastAsia="ru-RU"/>
        </w:rPr>
        <w:t xml:space="preserve">Rajput VD, </w:t>
      </w:r>
      <w:proofErr w:type="spellStart"/>
      <w:r w:rsidRPr="003E3553">
        <w:rPr>
          <w:rFonts w:eastAsia="Times New Roman"/>
          <w:lang w:val="en-US" w:eastAsia="ru-RU"/>
        </w:rPr>
        <w:t>Yaning</w:t>
      </w:r>
      <w:proofErr w:type="spellEnd"/>
      <w:r w:rsidRPr="003E3553">
        <w:rPr>
          <w:rFonts w:eastAsia="Times New Roman"/>
          <w:lang w:val="en-US" w:eastAsia="ru-RU"/>
        </w:rPr>
        <w:t xml:space="preserve"> C, </w:t>
      </w:r>
      <w:proofErr w:type="spellStart"/>
      <w:r w:rsidRPr="003E3553">
        <w:rPr>
          <w:rFonts w:eastAsia="Times New Roman"/>
          <w:lang w:val="en-US" w:eastAsia="ru-RU"/>
        </w:rPr>
        <w:t>Ayup</w:t>
      </w:r>
      <w:proofErr w:type="spellEnd"/>
      <w:r w:rsidRPr="003E3553">
        <w:rPr>
          <w:rFonts w:eastAsia="Times New Roman"/>
          <w:lang w:val="en-US" w:eastAsia="ru-RU"/>
        </w:rPr>
        <w:t xml:space="preserve"> M, Minkina T, </w:t>
      </w:r>
      <w:proofErr w:type="spellStart"/>
      <w:r w:rsidRPr="003E3553">
        <w:rPr>
          <w:rFonts w:eastAsia="Times New Roman"/>
          <w:lang w:val="en-US" w:eastAsia="ru-RU"/>
        </w:rPr>
        <w:t>Sushkova</w:t>
      </w:r>
      <w:proofErr w:type="spellEnd"/>
      <w:r w:rsidRPr="003E3553">
        <w:rPr>
          <w:rFonts w:eastAsia="Times New Roman"/>
          <w:lang w:val="en-US" w:eastAsia="ru-RU"/>
        </w:rPr>
        <w:t xml:space="preserve"> S, </w:t>
      </w:r>
      <w:proofErr w:type="spellStart"/>
      <w:r w:rsidRPr="003E3553">
        <w:rPr>
          <w:rFonts w:eastAsia="Times New Roman"/>
          <w:lang w:val="en-US" w:eastAsia="ru-RU"/>
        </w:rPr>
        <w:t>Mandzhieva</w:t>
      </w:r>
      <w:proofErr w:type="spellEnd"/>
      <w:r w:rsidRPr="003E3553">
        <w:rPr>
          <w:rFonts w:eastAsia="Times New Roman"/>
          <w:lang w:val="en-US" w:eastAsia="ru-RU"/>
        </w:rPr>
        <w:t xml:space="preserve"> S (2017). Physiological and hydrological changes in </w:t>
      </w:r>
      <w:r w:rsidRPr="003E3553">
        <w:rPr>
          <w:rFonts w:eastAsia="Times New Roman"/>
          <w:i/>
          <w:lang w:val="en-US" w:eastAsia="ru-RU"/>
        </w:rPr>
        <w:t xml:space="preserve">Populus </w:t>
      </w:r>
      <w:proofErr w:type="spellStart"/>
      <w:r w:rsidRPr="003E3553">
        <w:rPr>
          <w:rFonts w:eastAsia="Times New Roman"/>
          <w:i/>
          <w:lang w:val="en-US" w:eastAsia="ru-RU"/>
        </w:rPr>
        <w:t>euphratica</w:t>
      </w:r>
      <w:proofErr w:type="spellEnd"/>
      <w:r w:rsidRPr="003E3553">
        <w:rPr>
          <w:rFonts w:eastAsia="Times New Roman"/>
          <w:lang w:val="en-US" w:eastAsia="ru-RU"/>
        </w:rPr>
        <w:t xml:space="preserve"> seedlings under salinity stress. </w:t>
      </w:r>
      <w:r w:rsidRPr="003E3553">
        <w:rPr>
          <w:rFonts w:eastAsia="Times New Roman"/>
          <w:i/>
          <w:lang w:val="en-US" w:eastAsia="ru-RU"/>
        </w:rPr>
        <w:t xml:space="preserve">Acta </w:t>
      </w:r>
      <w:proofErr w:type="spellStart"/>
      <w:r w:rsidRPr="003E3553">
        <w:rPr>
          <w:rFonts w:eastAsia="Times New Roman"/>
          <w:i/>
          <w:lang w:val="en-US" w:eastAsia="ru-RU"/>
        </w:rPr>
        <w:t>Ecologica</w:t>
      </w:r>
      <w:proofErr w:type="spellEnd"/>
      <w:r w:rsidRPr="003E3553">
        <w:rPr>
          <w:rFonts w:eastAsia="Times New Roman"/>
          <w:i/>
          <w:lang w:val="en-US" w:eastAsia="ru-RU"/>
        </w:rPr>
        <w:t xml:space="preserve"> </w:t>
      </w:r>
      <w:proofErr w:type="spellStart"/>
      <w:r w:rsidRPr="003E3553">
        <w:rPr>
          <w:rFonts w:eastAsia="Times New Roman"/>
          <w:i/>
          <w:lang w:val="en-US" w:eastAsia="ru-RU"/>
        </w:rPr>
        <w:t>Sinica</w:t>
      </w:r>
      <w:proofErr w:type="spellEnd"/>
      <w:r w:rsidRPr="003E3553">
        <w:rPr>
          <w:rFonts w:eastAsia="Times New Roman"/>
          <w:lang w:val="en-US" w:eastAsia="ru-RU"/>
        </w:rPr>
        <w:t xml:space="preserve">, 37: 229-235. </w:t>
      </w:r>
      <w:hyperlink r:id="rId69" w:history="1">
        <w:r w:rsidRPr="003E3553">
          <w:rPr>
            <w:rStyle w:val="Hyperlink"/>
            <w:rFonts w:eastAsia="Microsoft YaHei"/>
            <w:shd w:val="clear" w:color="auto" w:fill="F8F8F8"/>
            <w:lang w:val="en-US"/>
          </w:rPr>
          <w:t>https://doi.org/10.1016/j.chnaes.2017.02.005</w:t>
        </w:r>
      </w:hyperlink>
      <w:r w:rsidRPr="003E3553">
        <w:rPr>
          <w:rFonts w:eastAsia="Microsoft YaHei"/>
          <w:shd w:val="clear" w:color="auto" w:fill="F8F8F8"/>
          <w:lang w:val="en-US"/>
        </w:rPr>
        <w:t xml:space="preserve"> </w:t>
      </w:r>
    </w:p>
    <w:p w14:paraId="7ADC0819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proofErr w:type="spellStart"/>
      <w:r w:rsidRPr="003E3553">
        <w:rPr>
          <w:rFonts w:eastAsia="Times New Roman"/>
          <w:lang w:val="en-US" w:eastAsia="ru-RU"/>
        </w:rPr>
        <w:lastRenderedPageBreak/>
        <w:t>Sushkova</w:t>
      </w:r>
      <w:proofErr w:type="spellEnd"/>
      <w:r w:rsidRPr="003E3553">
        <w:rPr>
          <w:rFonts w:eastAsia="Times New Roman"/>
          <w:lang w:val="en-US" w:eastAsia="ru-RU"/>
        </w:rPr>
        <w:t xml:space="preserve"> S, Minkina T, </w:t>
      </w:r>
      <w:proofErr w:type="spellStart"/>
      <w:r w:rsidRPr="003E3553">
        <w:rPr>
          <w:rFonts w:eastAsia="Times New Roman"/>
          <w:lang w:val="en-US" w:eastAsia="ru-RU"/>
        </w:rPr>
        <w:t>Deryabkina</w:t>
      </w:r>
      <w:proofErr w:type="spellEnd"/>
      <w:r w:rsidRPr="003E3553">
        <w:rPr>
          <w:rFonts w:eastAsia="Times New Roman"/>
          <w:lang w:val="en-US" w:eastAsia="ru-RU"/>
        </w:rPr>
        <w:t xml:space="preserve"> I, </w:t>
      </w:r>
      <w:proofErr w:type="spellStart"/>
      <w:r w:rsidRPr="003E3553">
        <w:rPr>
          <w:rFonts w:eastAsia="Times New Roman"/>
          <w:lang w:val="en-US" w:eastAsia="ru-RU"/>
        </w:rPr>
        <w:t>Mandzhieva</w:t>
      </w:r>
      <w:proofErr w:type="spellEnd"/>
      <w:r w:rsidRPr="003E3553">
        <w:rPr>
          <w:rFonts w:eastAsia="Times New Roman"/>
          <w:lang w:val="en-US" w:eastAsia="ru-RU"/>
        </w:rPr>
        <w:t xml:space="preserve"> S, </w:t>
      </w:r>
      <w:proofErr w:type="spellStart"/>
      <w:r w:rsidRPr="003E3553">
        <w:rPr>
          <w:rFonts w:eastAsia="Times New Roman"/>
          <w:lang w:val="en-US" w:eastAsia="ru-RU"/>
        </w:rPr>
        <w:t>Zamulina</w:t>
      </w:r>
      <w:proofErr w:type="spellEnd"/>
      <w:r w:rsidRPr="003E3553">
        <w:rPr>
          <w:rFonts w:eastAsia="Times New Roman"/>
          <w:lang w:val="en-US" w:eastAsia="ru-RU"/>
        </w:rPr>
        <w:t xml:space="preserve"> I, Bauer T, Vasilyeva G, Antonenko </w:t>
      </w:r>
      <w:proofErr w:type="gramStart"/>
      <w:r w:rsidRPr="003E3553">
        <w:rPr>
          <w:rFonts w:eastAsia="Times New Roman"/>
          <w:lang w:val="en-US" w:eastAsia="ru-RU"/>
        </w:rPr>
        <w:t>E,  Rajput</w:t>
      </w:r>
      <w:proofErr w:type="gramEnd"/>
      <w:r w:rsidRPr="003E3553">
        <w:rPr>
          <w:rFonts w:eastAsia="Times New Roman"/>
          <w:lang w:val="en-US" w:eastAsia="ru-RU"/>
        </w:rPr>
        <w:t xml:space="preserve"> VD (2017). Influence of PAH contamination on soil ecological status. </w:t>
      </w:r>
      <w:r w:rsidRPr="003E3553">
        <w:rPr>
          <w:rFonts w:eastAsia="Times New Roman"/>
          <w:i/>
          <w:shd w:val="clear" w:color="auto" w:fill="FFFFFF"/>
          <w:lang w:val="en-US" w:eastAsia="ru-RU"/>
        </w:rPr>
        <w:t xml:space="preserve">Journal of </w:t>
      </w:r>
      <w:r w:rsidRPr="003E3553">
        <w:rPr>
          <w:rFonts w:eastAsia="Times New Roman"/>
          <w:i/>
          <w:lang w:val="en-US" w:eastAsia="ru-RU"/>
        </w:rPr>
        <w:t>Soils and Sediments</w:t>
      </w:r>
      <w:r w:rsidRPr="003E3553">
        <w:rPr>
          <w:rFonts w:eastAsia="Times New Roman"/>
          <w:lang w:val="en-US" w:eastAsia="ru-RU"/>
        </w:rPr>
        <w:t xml:space="preserve">, </w:t>
      </w:r>
      <w:r w:rsidRPr="003E3553">
        <w:rPr>
          <w:lang w:val="en-GB"/>
        </w:rPr>
        <w:t xml:space="preserve">Q-1, IF-2.76,  </w:t>
      </w:r>
      <w:hyperlink r:id="rId70" w:history="1">
        <w:r w:rsidRPr="003E3553">
          <w:rPr>
            <w:rStyle w:val="Hyperlink"/>
            <w:lang w:val="en-US"/>
          </w:rPr>
          <w:t>https://doi.org/10.1007/s11368-017-1755-8</w:t>
        </w:r>
      </w:hyperlink>
    </w:p>
    <w:p w14:paraId="662F9C58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bookmarkStart w:id="19" w:name="_Hlk65058404"/>
      <w:proofErr w:type="spellStart"/>
      <w:r w:rsidRPr="003E3553">
        <w:rPr>
          <w:rFonts w:eastAsia="Times New Roman"/>
          <w:lang w:val="en-US" w:eastAsia="ru-RU"/>
        </w:rPr>
        <w:t>Batukaeva</w:t>
      </w:r>
      <w:bookmarkEnd w:id="19"/>
      <w:proofErr w:type="spellEnd"/>
      <w:r w:rsidRPr="003E3553">
        <w:rPr>
          <w:rFonts w:eastAsia="Times New Roman"/>
          <w:lang w:val="en-US" w:eastAsia="ru-RU"/>
        </w:rPr>
        <w:t xml:space="preserve"> A, </w:t>
      </w:r>
      <w:proofErr w:type="spellStart"/>
      <w:r w:rsidRPr="003E3553">
        <w:rPr>
          <w:rFonts w:eastAsia="Times New Roman"/>
          <w:lang w:val="en-US" w:eastAsia="ru-RU"/>
        </w:rPr>
        <w:t>Endovitsky</w:t>
      </w:r>
      <w:proofErr w:type="spellEnd"/>
      <w:r w:rsidRPr="003E3553">
        <w:rPr>
          <w:rFonts w:eastAsia="Times New Roman"/>
          <w:lang w:val="en-US" w:eastAsia="ru-RU"/>
        </w:rPr>
        <w:t xml:space="preserve"> A, </w:t>
      </w:r>
      <w:proofErr w:type="spellStart"/>
      <w:r w:rsidRPr="003E3553">
        <w:rPr>
          <w:rFonts w:eastAsia="Times New Roman"/>
          <w:lang w:val="en-US" w:eastAsia="ru-RU"/>
        </w:rPr>
        <w:t>Kalinichenko</w:t>
      </w:r>
      <w:proofErr w:type="spellEnd"/>
      <w:r w:rsidRPr="003E3553">
        <w:rPr>
          <w:rFonts w:eastAsia="Times New Roman"/>
          <w:lang w:val="en-US" w:eastAsia="ru-RU"/>
        </w:rPr>
        <w:t xml:space="preserve"> V, Mischenko N, Minkina T, </w:t>
      </w:r>
      <w:proofErr w:type="spellStart"/>
      <w:r w:rsidRPr="003E3553">
        <w:rPr>
          <w:rFonts w:eastAsia="Times New Roman"/>
          <w:lang w:val="en-US" w:eastAsia="ru-RU"/>
        </w:rPr>
        <w:t>Mandzhieva</w:t>
      </w:r>
      <w:proofErr w:type="spellEnd"/>
      <w:r w:rsidRPr="003E3553">
        <w:rPr>
          <w:rFonts w:eastAsia="Times New Roman"/>
          <w:lang w:val="en-US" w:eastAsia="ru-RU"/>
        </w:rPr>
        <w:t xml:space="preserve"> S, </w:t>
      </w:r>
      <w:proofErr w:type="spellStart"/>
      <w:r w:rsidRPr="003E3553">
        <w:rPr>
          <w:rFonts w:eastAsia="Times New Roman"/>
          <w:lang w:val="en-US" w:eastAsia="ru-RU"/>
        </w:rPr>
        <w:t>Sushkova</w:t>
      </w:r>
      <w:proofErr w:type="spellEnd"/>
      <w:r w:rsidRPr="003E3553">
        <w:rPr>
          <w:rFonts w:eastAsia="Times New Roman"/>
          <w:lang w:val="en-US" w:eastAsia="ru-RU"/>
        </w:rPr>
        <w:t xml:space="preserve"> S, </w:t>
      </w:r>
      <w:proofErr w:type="spellStart"/>
      <w:r w:rsidRPr="003E3553">
        <w:rPr>
          <w:rFonts w:eastAsia="Times New Roman"/>
          <w:lang w:val="en-US" w:eastAsia="ru-RU"/>
        </w:rPr>
        <w:t>Bakoyeve</w:t>
      </w:r>
      <w:proofErr w:type="spellEnd"/>
      <w:r w:rsidRPr="003E3553">
        <w:rPr>
          <w:rFonts w:eastAsia="Times New Roman"/>
          <w:lang w:val="en-US" w:eastAsia="ru-RU"/>
        </w:rPr>
        <w:t xml:space="preserve"> S, Rajput VD, </w:t>
      </w:r>
      <w:proofErr w:type="spellStart"/>
      <w:r w:rsidRPr="003E3553">
        <w:rPr>
          <w:rFonts w:eastAsia="Times New Roman"/>
          <w:lang w:val="en-US" w:eastAsia="ru-RU"/>
        </w:rPr>
        <w:t>Shipkova</w:t>
      </w:r>
      <w:proofErr w:type="spellEnd"/>
      <w:r w:rsidRPr="003E3553">
        <w:rPr>
          <w:rFonts w:eastAsia="Times New Roman"/>
          <w:lang w:val="en-US" w:eastAsia="ru-RU"/>
        </w:rPr>
        <w:t xml:space="preserve"> G, Litvinov Y (2017). Cadmium status in chernozem of the Krasnodar Krai (Russia) after the application of </w:t>
      </w:r>
      <w:proofErr w:type="spellStart"/>
      <w:r w:rsidRPr="003E3553">
        <w:rPr>
          <w:rFonts w:eastAsia="Times New Roman"/>
          <w:lang w:val="en-US" w:eastAsia="ru-RU"/>
        </w:rPr>
        <w:t>phosphogypsum</w:t>
      </w:r>
      <w:proofErr w:type="spellEnd"/>
      <w:r w:rsidRPr="003E3553">
        <w:rPr>
          <w:rFonts w:eastAsia="Times New Roman"/>
          <w:lang w:val="en-US" w:eastAsia="ru-RU"/>
        </w:rPr>
        <w:t xml:space="preserve">. </w:t>
      </w:r>
      <w:r w:rsidRPr="003E3553">
        <w:rPr>
          <w:rFonts w:eastAsia="Times New Roman"/>
          <w:i/>
          <w:lang w:val="en-US" w:eastAsia="ru-RU"/>
        </w:rPr>
        <w:t>Proceedings of the Estonian Academy of Sciences</w:t>
      </w:r>
      <w:r w:rsidRPr="003E3553">
        <w:rPr>
          <w:rFonts w:eastAsia="Times New Roman"/>
          <w:lang w:val="en-US" w:eastAsia="ru-RU"/>
        </w:rPr>
        <w:t xml:space="preserve">, 66:4, 1–15. </w:t>
      </w:r>
      <w:r w:rsidRPr="003E3553">
        <w:rPr>
          <w:lang w:val="en-US"/>
        </w:rPr>
        <w:t>(Q-2)</w:t>
      </w:r>
      <w:r w:rsidRPr="003E3553">
        <w:rPr>
          <w:lang w:val="en-GB"/>
        </w:rPr>
        <w:t xml:space="preserve"> </w:t>
      </w:r>
      <w:r w:rsidRPr="003E3553">
        <w:rPr>
          <w:lang w:val="en-US"/>
        </w:rPr>
        <w:t xml:space="preserve">IF-0.51 </w:t>
      </w:r>
      <w:hyperlink r:id="rId71" w:history="1">
        <w:r w:rsidRPr="003E3553">
          <w:rPr>
            <w:rStyle w:val="Hyperlink"/>
            <w:lang w:val="en-US"/>
          </w:rPr>
          <w:t>https://doi.org/10.3176/proc.2017.4.17</w:t>
        </w:r>
      </w:hyperlink>
      <w:r w:rsidRPr="003E3553">
        <w:rPr>
          <w:lang w:val="en-US"/>
        </w:rPr>
        <w:t xml:space="preserve"> </w:t>
      </w:r>
    </w:p>
    <w:p w14:paraId="4B8DC026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proofErr w:type="spellStart"/>
      <w:r w:rsidRPr="003E3553">
        <w:rPr>
          <w:rFonts w:eastAsia="Times New Roman"/>
          <w:lang w:val="en-US"/>
        </w:rPr>
        <w:t>Burachevskaya</w:t>
      </w:r>
      <w:proofErr w:type="spellEnd"/>
      <w:r w:rsidRPr="003E3553">
        <w:rPr>
          <w:rFonts w:eastAsia="Times New Roman"/>
          <w:lang w:val="en-US"/>
        </w:rPr>
        <w:t xml:space="preserve"> M V, Minkina TM, </w:t>
      </w:r>
      <w:proofErr w:type="spellStart"/>
      <w:r w:rsidRPr="003E3553">
        <w:rPr>
          <w:rFonts w:eastAsia="Times New Roman"/>
          <w:lang w:val="en-US"/>
        </w:rPr>
        <w:t>Mandzhieva</w:t>
      </w:r>
      <w:proofErr w:type="spellEnd"/>
      <w:r w:rsidRPr="003E3553">
        <w:rPr>
          <w:rFonts w:eastAsia="Times New Roman"/>
          <w:lang w:val="en-US"/>
        </w:rPr>
        <w:t xml:space="preserve"> SS, Bauer TV, </w:t>
      </w:r>
      <w:proofErr w:type="spellStart"/>
      <w:r w:rsidRPr="003E3553">
        <w:rPr>
          <w:rFonts w:eastAsia="Times New Roman"/>
          <w:lang w:val="en-US"/>
        </w:rPr>
        <w:t>Chaplygin</w:t>
      </w:r>
      <w:proofErr w:type="spellEnd"/>
      <w:r w:rsidRPr="003E3553">
        <w:rPr>
          <w:rFonts w:eastAsia="Times New Roman"/>
          <w:lang w:val="en-US"/>
        </w:rPr>
        <w:t xml:space="preserve"> VA, </w:t>
      </w:r>
      <w:proofErr w:type="spellStart"/>
      <w:r w:rsidRPr="003E3553">
        <w:rPr>
          <w:rFonts w:eastAsia="Times New Roman"/>
          <w:lang w:val="en-US"/>
        </w:rPr>
        <w:t>Sushkova</w:t>
      </w:r>
      <w:proofErr w:type="spellEnd"/>
      <w:r w:rsidRPr="003E3553">
        <w:rPr>
          <w:rFonts w:eastAsia="Times New Roman"/>
          <w:lang w:val="en-US"/>
        </w:rPr>
        <w:t xml:space="preserve"> SN, Orlović-Leko P, </w:t>
      </w:r>
      <w:proofErr w:type="spellStart"/>
      <w:r w:rsidRPr="003E3553">
        <w:rPr>
          <w:rFonts w:eastAsia="Times New Roman"/>
          <w:lang w:val="en-US"/>
        </w:rPr>
        <w:t>Mashtykova</w:t>
      </w:r>
      <w:proofErr w:type="spellEnd"/>
      <w:r w:rsidRPr="003E3553">
        <w:rPr>
          <w:rFonts w:eastAsia="Times New Roman"/>
          <w:lang w:val="en-US"/>
        </w:rPr>
        <w:t xml:space="preserve"> LY, Rajput VD (2017). </w:t>
      </w:r>
      <w:r w:rsidRPr="003E3553">
        <w:rPr>
          <w:rFonts w:eastAsia="Times New Roman"/>
          <w:lang w:val="en-GB"/>
        </w:rPr>
        <w:t xml:space="preserve">Comparing two methods of sequential fractionation in the study of copper compounds in Haplic chernozem under model experimental conditions. </w:t>
      </w:r>
      <w:r w:rsidRPr="003E3553">
        <w:rPr>
          <w:rFonts w:eastAsia="Times New Roman"/>
          <w:i/>
          <w:lang w:val="en-GB"/>
        </w:rPr>
        <w:t>Journal of Soils and Sediments</w:t>
      </w:r>
      <w:r w:rsidRPr="003E3553">
        <w:rPr>
          <w:rFonts w:eastAsia="Times New Roman"/>
          <w:lang w:val="en-GB"/>
        </w:rPr>
        <w:t>,</w:t>
      </w:r>
      <w:r w:rsidRPr="003E3553">
        <w:rPr>
          <w:lang w:val="en-US"/>
        </w:rPr>
        <w:t xml:space="preserve"> </w:t>
      </w:r>
      <w:r w:rsidRPr="003E3553">
        <w:rPr>
          <w:lang w:val="en-GB"/>
        </w:rPr>
        <w:t xml:space="preserve">Q1, IF-2.76, </w:t>
      </w:r>
      <w:hyperlink r:id="rId72" w:history="1">
        <w:r w:rsidRPr="003E3553">
          <w:rPr>
            <w:rStyle w:val="Hyperlink"/>
            <w:lang w:val="en-US"/>
          </w:rPr>
          <w:t>https://doi.org/10.1007/s11368-017-1711-7</w:t>
        </w:r>
      </w:hyperlink>
      <w:r w:rsidRPr="003E3553">
        <w:rPr>
          <w:lang w:val="en-US"/>
        </w:rPr>
        <w:t xml:space="preserve">  </w:t>
      </w:r>
    </w:p>
    <w:p w14:paraId="18114607" w14:textId="77777777" w:rsidR="003E3553" w:rsidRPr="003E3553" w:rsidRDefault="003E3553" w:rsidP="003E3553">
      <w:pPr>
        <w:pStyle w:val="Default"/>
        <w:spacing w:before="120"/>
        <w:ind w:right="142"/>
        <w:jc w:val="both"/>
        <w:rPr>
          <w:color w:val="000000" w:themeColor="text1"/>
          <w:lang w:val="en-US"/>
        </w:rPr>
      </w:pPr>
      <w:r w:rsidRPr="003E3553">
        <w:rPr>
          <w:lang w:val="en-US"/>
        </w:rPr>
        <w:t xml:space="preserve">Karn SK., Satya E J, Rajput VD, Kumar S, Kumar A (2017). Modeling of simultaneous application of </w:t>
      </w:r>
      <w:r w:rsidRPr="003E3553">
        <w:rPr>
          <w:i/>
          <w:lang w:val="en-US"/>
        </w:rPr>
        <w:t>Vibrio sp.</w:t>
      </w:r>
      <w:r w:rsidRPr="003E3553">
        <w:rPr>
          <w:lang w:val="en-US"/>
        </w:rPr>
        <w:t xml:space="preserve"> (SK1) and biochar amendment for removal of pentachlorophenol in soil. </w:t>
      </w:r>
      <w:r w:rsidRPr="003E3553">
        <w:rPr>
          <w:i/>
          <w:lang w:val="en-US"/>
        </w:rPr>
        <w:t>Environmental Engineering Science</w:t>
      </w:r>
      <w:r w:rsidRPr="003E3553">
        <w:rPr>
          <w:lang w:val="en-US"/>
        </w:rPr>
        <w:t xml:space="preserve">, (Q-2) IF-1.575 </w:t>
      </w:r>
      <w:hyperlink r:id="rId73" w:history="1">
        <w:r w:rsidRPr="003E3553">
          <w:rPr>
            <w:rStyle w:val="Hyperlink"/>
            <w:lang w:val="en-US"/>
          </w:rPr>
          <w:t>https://doi.org/10.1089/ees.2016.0456</w:t>
        </w:r>
      </w:hyperlink>
      <w:r w:rsidRPr="003E3553">
        <w:rPr>
          <w:lang w:val="en-US"/>
        </w:rPr>
        <w:t xml:space="preserve">  </w:t>
      </w:r>
    </w:p>
    <w:p w14:paraId="69B8344F" w14:textId="5C2C0011" w:rsidR="003E3553" w:rsidRDefault="003E3553" w:rsidP="003E3553">
      <w:pPr>
        <w:pStyle w:val="Default"/>
        <w:spacing w:before="120"/>
        <w:ind w:right="142"/>
        <w:jc w:val="both"/>
        <w:rPr>
          <w:rFonts w:eastAsia="Times New Roman"/>
          <w:lang w:eastAsia="ru-RU"/>
        </w:rPr>
      </w:pPr>
      <w:proofErr w:type="spellStart"/>
      <w:r w:rsidRPr="003E3553">
        <w:rPr>
          <w:rFonts w:eastAsia="Times New Roman"/>
          <w:lang w:eastAsia="ru-RU"/>
        </w:rPr>
        <w:t>Цицуашвили</w:t>
      </w:r>
      <w:proofErr w:type="spellEnd"/>
      <w:r w:rsidRPr="003E3553">
        <w:rPr>
          <w:rFonts w:eastAsia="Times New Roman"/>
          <w:lang w:eastAsia="ru-RU"/>
        </w:rPr>
        <w:t xml:space="preserve"> </w:t>
      </w:r>
      <w:proofErr w:type="gramStart"/>
      <w:r w:rsidRPr="003E3553">
        <w:rPr>
          <w:rFonts w:eastAsia="Times New Roman"/>
          <w:lang w:eastAsia="ru-RU"/>
        </w:rPr>
        <w:t>ВС,  Минкина</w:t>
      </w:r>
      <w:proofErr w:type="gramEnd"/>
      <w:r w:rsidRPr="003E3553">
        <w:rPr>
          <w:rFonts w:eastAsia="Times New Roman"/>
          <w:lang w:eastAsia="ru-RU"/>
        </w:rPr>
        <w:t xml:space="preserve"> ТМ,   </w:t>
      </w:r>
      <w:proofErr w:type="spellStart"/>
      <w:r w:rsidRPr="003E3553">
        <w:rPr>
          <w:rFonts w:eastAsia="Times New Roman"/>
          <w:lang w:eastAsia="ru-RU"/>
        </w:rPr>
        <w:t>Невидомская</w:t>
      </w:r>
      <w:proofErr w:type="spellEnd"/>
      <w:r w:rsidRPr="003E3553">
        <w:rPr>
          <w:rFonts w:eastAsia="Times New Roman"/>
          <w:lang w:eastAsia="ru-RU"/>
        </w:rPr>
        <w:t xml:space="preserve"> ДГ,  Раджпут ВД,  </w:t>
      </w:r>
      <w:proofErr w:type="spellStart"/>
      <w:r w:rsidRPr="003E3553">
        <w:rPr>
          <w:rFonts w:eastAsia="Times New Roman"/>
          <w:lang w:eastAsia="ru-RU"/>
        </w:rPr>
        <w:t>Манджиева</w:t>
      </w:r>
      <w:proofErr w:type="spellEnd"/>
      <w:r w:rsidRPr="003E3553">
        <w:rPr>
          <w:rFonts w:eastAsia="Times New Roman"/>
          <w:lang w:eastAsia="ru-RU"/>
        </w:rPr>
        <w:t xml:space="preserve"> СС, Сушкова СН, Бауэр ТВ,  </w:t>
      </w:r>
      <w:proofErr w:type="spellStart"/>
      <w:r w:rsidRPr="003E3553">
        <w:rPr>
          <w:rFonts w:eastAsia="Times New Roman"/>
          <w:lang w:eastAsia="ru-RU"/>
        </w:rPr>
        <w:t>Бурачевская</w:t>
      </w:r>
      <w:proofErr w:type="spellEnd"/>
      <w:r w:rsidRPr="003E3553">
        <w:rPr>
          <w:rFonts w:eastAsia="Times New Roman"/>
          <w:lang w:eastAsia="ru-RU"/>
        </w:rPr>
        <w:t xml:space="preserve"> МВ (2017). ВОЗДЕЙСТВИЕ НАНОЧАСТИЦ МЕДИ НА РАСТЕНИЯ И ПОЧВЕННЫЕ МИКРООРГАНИЗМЫ (ОБЗОР ЛИТЕРАТУРЫ). </w:t>
      </w:r>
      <w:r w:rsidRPr="003E3553">
        <w:rPr>
          <w:rFonts w:eastAsia="Times New Roman"/>
          <w:i/>
          <w:lang w:eastAsia="ru-RU"/>
        </w:rPr>
        <w:t>Вестник аграрной науки</w:t>
      </w:r>
      <w:r w:rsidRPr="003E3553">
        <w:rPr>
          <w:rFonts w:eastAsia="Times New Roman"/>
          <w:lang w:eastAsia="ru-RU"/>
        </w:rPr>
        <w:t xml:space="preserve"> Дона, </w:t>
      </w:r>
      <w:r w:rsidRPr="003E3553">
        <w:rPr>
          <w:rFonts w:eastAsia="Times New Roman"/>
          <w:lang w:val="en-US" w:eastAsia="ru-RU"/>
        </w:rPr>
        <w:t>N</w:t>
      </w:r>
      <w:r w:rsidRPr="003E3553">
        <w:rPr>
          <w:rFonts w:eastAsia="Times New Roman"/>
          <w:lang w:eastAsia="ru-RU"/>
        </w:rPr>
        <w:t xml:space="preserve"> 3(39). С.93-100.</w:t>
      </w:r>
    </w:p>
    <w:p w14:paraId="568C5753" w14:textId="77777777" w:rsidR="003E3553" w:rsidRPr="00E04BD8" w:rsidRDefault="003E3553" w:rsidP="003E3553">
      <w:pPr>
        <w:pStyle w:val="Default"/>
        <w:spacing w:before="120" w:after="120"/>
        <w:ind w:right="141"/>
        <w:jc w:val="both"/>
        <w:rPr>
          <w:color w:val="000000" w:themeColor="text1"/>
          <w:lang w:val="en-US"/>
        </w:rPr>
      </w:pPr>
      <w:r w:rsidRPr="00E04BD8">
        <w:rPr>
          <w:b/>
          <w:bCs/>
          <w:color w:val="000000" w:themeColor="text1"/>
          <w:u w:val="single"/>
          <w:lang w:val="en-US"/>
        </w:rPr>
        <w:t>Book</w:t>
      </w:r>
      <w:r>
        <w:rPr>
          <w:b/>
          <w:bCs/>
          <w:color w:val="000000" w:themeColor="text1"/>
          <w:u w:val="single"/>
          <w:lang w:val="en-US"/>
        </w:rPr>
        <w:t xml:space="preserve"> (Monograph/textbook)</w:t>
      </w:r>
    </w:p>
    <w:p w14:paraId="60FEF0D4" w14:textId="39B1DC94" w:rsidR="003E3553" w:rsidRPr="003E3553" w:rsidRDefault="003E3553" w:rsidP="003E3553">
      <w:pPr>
        <w:pStyle w:val="Default"/>
        <w:spacing w:before="120" w:after="120"/>
        <w:ind w:right="141"/>
        <w:jc w:val="both"/>
        <w:rPr>
          <w:color w:val="000000" w:themeColor="text1"/>
          <w:lang w:val="en-US"/>
        </w:rPr>
      </w:pPr>
      <w:bookmarkStart w:id="20" w:name="_Hlk68001350"/>
      <w:proofErr w:type="spellStart"/>
      <w:r w:rsidRPr="003E3553">
        <w:rPr>
          <w:color w:val="000000" w:themeColor="text1"/>
          <w:lang w:val="en-US"/>
        </w:rPr>
        <w:t>Jatav</w:t>
      </w:r>
      <w:proofErr w:type="spellEnd"/>
      <w:r w:rsidRPr="003E3553">
        <w:rPr>
          <w:color w:val="000000" w:themeColor="text1"/>
          <w:lang w:val="en-US"/>
        </w:rPr>
        <w:t>, H.P., Singh, S.K., Rajput VD, Minkina, T., 2021. Sustainable Soil Fertility Management, Nova Science Publishers, Inc. 415 Oser Avenue, Suite N. Hauppauge, NY, 11788, USA, ISBN: 978-1-53619-055-7</w:t>
      </w:r>
    </w:p>
    <w:p w14:paraId="4FCBE6E6" w14:textId="63DF210E" w:rsidR="003E3553" w:rsidRPr="00E04BD8" w:rsidRDefault="003E3553" w:rsidP="003E3553">
      <w:pPr>
        <w:pStyle w:val="Default"/>
        <w:spacing w:before="120" w:after="120"/>
        <w:ind w:right="141"/>
        <w:jc w:val="both"/>
        <w:rPr>
          <w:color w:val="000000" w:themeColor="text1"/>
          <w:lang w:val="en-US"/>
        </w:rPr>
      </w:pPr>
      <w:r w:rsidRPr="00E04BD8">
        <w:rPr>
          <w:b/>
          <w:bCs/>
          <w:color w:val="000000" w:themeColor="text1"/>
          <w:u w:val="single"/>
          <w:lang w:val="en-US"/>
        </w:rPr>
        <w:t>Book Chapter</w:t>
      </w:r>
      <w:r>
        <w:rPr>
          <w:b/>
          <w:bCs/>
          <w:color w:val="000000" w:themeColor="text1"/>
          <w:u w:val="single"/>
          <w:lang w:val="en-US"/>
        </w:rPr>
        <w:t>s</w:t>
      </w:r>
    </w:p>
    <w:p w14:paraId="36D594D1" w14:textId="77777777" w:rsidR="003E3553" w:rsidRDefault="003E3553" w:rsidP="003E3553">
      <w:pPr>
        <w:spacing w:before="120" w:after="12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21" w:name="_Hlk68001208"/>
      <w:bookmarkStart w:id="22" w:name="_Hlk68001332"/>
      <w:r w:rsidRPr="003E35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Shende S.S., Rajput V.D., </w:t>
      </w:r>
      <w:proofErr w:type="spellStart"/>
      <w:r w:rsidRPr="003E3553">
        <w:rPr>
          <w:rFonts w:ascii="Times New Roman" w:hAnsi="Times New Roman" w:cs="Times New Roman"/>
          <w:color w:val="000000"/>
          <w:sz w:val="24"/>
          <w:szCs w:val="24"/>
          <w:lang w:val="en-US"/>
        </w:rPr>
        <w:t>Gorovtsov</w:t>
      </w:r>
      <w:proofErr w:type="spellEnd"/>
      <w:r w:rsidRPr="003E35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A.V., Harish, Saxena P., Minkina T.M., Chokheli V.A., </w:t>
      </w:r>
      <w:proofErr w:type="spellStart"/>
      <w:r w:rsidRPr="003E3553">
        <w:rPr>
          <w:rFonts w:ascii="Times New Roman" w:hAnsi="Times New Roman" w:cs="Times New Roman"/>
          <w:color w:val="000000"/>
          <w:sz w:val="24"/>
          <w:szCs w:val="24"/>
          <w:lang w:val="en-US"/>
        </w:rPr>
        <w:t>Sushkova</w:t>
      </w:r>
      <w:proofErr w:type="spellEnd"/>
      <w:r w:rsidRPr="003E35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S.N., Kaur P., </w:t>
      </w:r>
      <w:proofErr w:type="spellStart"/>
      <w:r w:rsidRPr="003E3553">
        <w:rPr>
          <w:rFonts w:ascii="Times New Roman" w:hAnsi="Times New Roman" w:cs="Times New Roman"/>
          <w:color w:val="000000"/>
          <w:sz w:val="24"/>
          <w:szCs w:val="24"/>
          <w:lang w:val="en-US"/>
        </w:rPr>
        <w:t>Kizilkaya</w:t>
      </w:r>
      <w:proofErr w:type="spellEnd"/>
      <w:r w:rsidRPr="003E35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R. (2021). Interaction of nanoparticles with microbes. In book: Pardeep et al. Plant-Microbes-Engineered Nano-particles (PM-ENPs) Nexus in Agro-Ecosystems. Springer Nature, </w:t>
      </w:r>
      <w:hyperlink r:id="rId74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https://doi.org/10.1007/978-3-030-66956-0_12</w:t>
        </w:r>
      </w:hyperlink>
      <w:r w:rsidRPr="003E35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End w:id="21"/>
    </w:p>
    <w:p w14:paraId="057A7051" w14:textId="77777777" w:rsidR="003E3553" w:rsidRDefault="003E3553" w:rsidP="003E3553">
      <w:pPr>
        <w:spacing w:before="120" w:after="12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Rajput V, Singh A, Singh VK, Minkina T,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Sushkova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S (2021). Impact of Nanoparticles on Soil Resource, In BOOK: Nguyen et al. Nanomaterials for Soil Remediation, Elsevier, </w:t>
      </w:r>
      <w:hyperlink r:id="rId75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https://doi.org/10.1016/B978-0-12-822891-3.00004-9</w:t>
        </w:r>
      </w:hyperlink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bookmarkStart w:id="23" w:name="_Hlk68001231"/>
    </w:p>
    <w:p w14:paraId="353C71B4" w14:textId="77777777" w:rsidR="003E3553" w:rsidRDefault="003E3553" w:rsidP="003E3553">
      <w:pPr>
        <w:spacing w:before="120" w:after="12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Singh A, Rajput V, Mehrotra R, Pal N, Singh VK, Minkina T, Chokheli VA, Singh RK (2021).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Modern sustainable techniques for enhancing crop production. In book: </w:t>
      </w:r>
      <w:proofErr w:type="spellStart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Jatav</w:t>
      </w:r>
      <w:proofErr w:type="spellEnd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 </w:t>
      </w:r>
      <w:r w:rsidRPr="003E3553">
        <w:rPr>
          <w:rStyle w:val="gmaildefault"/>
          <w:rFonts w:ascii="Times New Roman" w:hAnsi="Times New Roman" w:cs="Times New Roman"/>
          <w:color w:val="0B5394"/>
          <w:sz w:val="24"/>
          <w:szCs w:val="24"/>
          <w:lang w:val="en-US"/>
        </w:rPr>
        <w:t>​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Sustainable Soil Fertility Management, Nova Science Publishers, USA, ISBN: 978-1-53619-055-7. Page 1-28. </w:t>
      </w:r>
      <w:bookmarkEnd w:id="23"/>
    </w:p>
    <w:p w14:paraId="2B42F018" w14:textId="77777777" w:rsidR="003E3553" w:rsidRDefault="003E3553" w:rsidP="003E3553">
      <w:pPr>
        <w:spacing w:before="120" w:after="12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Jain R, Bohra N, Singh RK, Sharma L, Quiroz-Figueroa FR, Rajput V. (2021). Modern Sustainable Conservation Practices for Sustainable Soil Management. In book: In book: </w:t>
      </w:r>
      <w:proofErr w:type="spellStart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Jatav</w:t>
      </w:r>
      <w:proofErr w:type="spellEnd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et al. </w:t>
      </w:r>
      <w:r w:rsidRPr="003E3553">
        <w:rPr>
          <w:rStyle w:val="gmaildefault"/>
          <w:rFonts w:ascii="Times New Roman" w:hAnsi="Times New Roman" w:cs="Times New Roman"/>
          <w:color w:val="0B5394"/>
          <w:sz w:val="24"/>
          <w:szCs w:val="24"/>
          <w:lang w:val="en-US"/>
        </w:rPr>
        <w:t>​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Sustainable Soil Fertility Management, Nova Science Publishers, USA, ISBN: 978-1-53619-055-7. Page 1-22. </w:t>
      </w:r>
    </w:p>
    <w:p w14:paraId="4D436115" w14:textId="77777777" w:rsidR="003E3553" w:rsidRDefault="003E3553" w:rsidP="003E3553">
      <w:pPr>
        <w:spacing w:before="120" w:after="120" w:line="240" w:lineRule="auto"/>
        <w:ind w:right="141"/>
        <w:jc w:val="both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Singh AK, Rajput V, Singh AK,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Sengar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RS, Singh RK, Minkina T (2021) Transformation Techniques and Their Role in Crop Improvements: A Global Scenario of GM Crops. In BOOK- Singh et al. Policy Issues in Genetically Modified Crops. Elsevier, </w:t>
      </w:r>
      <w:hyperlink r:id="rId76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http://dx.doi.org/10.1016/B978-0-12-820780-2.00023-6</w:t>
        </w:r>
      </w:hyperlink>
    </w:p>
    <w:p w14:paraId="66637C21" w14:textId="77777777" w:rsidR="003E3553" w:rsidRDefault="003E3553" w:rsidP="003E3553">
      <w:pPr>
        <w:spacing w:before="120" w:after="120" w:line="240" w:lineRule="auto"/>
        <w:ind w:right="141"/>
        <w:jc w:val="both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Chokheli V, Rajput V, Dmitriev P,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Varduny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T, Minkina T, Singh RK, Singh A (2021). Status and Policies of Genetically Modified Organisms in Russia. In BOOK- Singh et al. Policy Issues 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 Genetically Modified Crops. Elsevier, </w:t>
      </w:r>
      <w:hyperlink r:id="rId77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http://dx.doi.org/10.1016/B978-0-12-820780-2.00003-0</w:t>
        </w:r>
      </w:hyperlink>
      <w:bookmarkEnd w:id="22"/>
    </w:p>
    <w:p w14:paraId="599EF273" w14:textId="77777777" w:rsidR="003E3553" w:rsidRDefault="003E3553" w:rsidP="003E3553">
      <w:pPr>
        <w:spacing w:before="120" w:after="12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Gorovtsov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A, Rajput V,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Pulikova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E, Gerasimenko A, Ivanov F, Vasilchenko N, Demidov A,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Jatav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H, Minkina T (2020). Soil Microbial Communities in Urban Environment. In series “Advances in Environmental Research. Volume 76, </w:t>
      </w:r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Nova Science Publishers, New York</w:t>
      </w:r>
    </w:p>
    <w:p w14:paraId="6E128D6F" w14:textId="77777777" w:rsidR="003E3553" w:rsidRDefault="003E3553" w:rsidP="003E3553">
      <w:pPr>
        <w:spacing w:before="120" w:after="12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Shende S, Rajput V,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Gade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A, Minkina T, Rai M, Singh SP. (2020). Impact of Nanomaterials on Human Health through/via Food Chain, In Book: Intellectual Property Issues in Nanotechnology, CRC </w:t>
      </w:r>
      <w:hyperlink r:id="rId78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https://doi.org/10.1201/9781003052104-15</w:t>
        </w:r>
      </w:hyperlink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41F13624" w14:textId="77777777" w:rsidR="003E3553" w:rsidRDefault="003E3553" w:rsidP="003E3553">
      <w:pPr>
        <w:spacing w:before="120" w:after="12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Shende S, Rajput V, Ingle A,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US"/>
        </w:rPr>
        <w:t>Gade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A, Minkina T, Rai M. (2020). Synthesis of Copper Nanomaterials by Microbes and Their Use in Sustainable Agriculture, </w:t>
      </w:r>
      <w:hyperlink r:id="rId79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https://doi.org/10.4324/9780429276330-14</w:t>
        </w:r>
      </w:hyperlink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40BFE05" w14:textId="77777777" w:rsidR="003E3553" w:rsidRDefault="003E3553" w:rsidP="003E3553">
      <w:pPr>
        <w:spacing w:before="120" w:after="12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3553">
        <w:rPr>
          <w:rFonts w:ascii="Times New Roman" w:hAnsi="Times New Roman" w:cs="Times New Roman"/>
          <w:color w:val="000000"/>
          <w:sz w:val="24"/>
          <w:szCs w:val="24"/>
          <w:lang w:val="en-GB"/>
        </w:rPr>
        <w:t>Jatav</w:t>
      </w:r>
      <w:proofErr w:type="spellEnd"/>
      <w:r w:rsidRPr="003E355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H. S., Sharma, L. D., Sadhukhan, R., Singh, S. K., Singh, S., Rajput, V. D., Parihar, M., </w:t>
      </w:r>
      <w:proofErr w:type="spellStart"/>
      <w:r w:rsidRPr="003E3553">
        <w:rPr>
          <w:rFonts w:ascii="Times New Roman" w:hAnsi="Times New Roman" w:cs="Times New Roman"/>
          <w:color w:val="000000"/>
          <w:sz w:val="24"/>
          <w:szCs w:val="24"/>
          <w:lang w:val="en-GB"/>
        </w:rPr>
        <w:t>Jatav</w:t>
      </w:r>
      <w:proofErr w:type="spellEnd"/>
      <w:r w:rsidRPr="003E355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S. S., Jinger, D., Kumar, S., and </w:t>
      </w:r>
      <w:proofErr w:type="spellStart"/>
      <w:r w:rsidRPr="003E3553">
        <w:rPr>
          <w:rFonts w:ascii="Times New Roman" w:hAnsi="Times New Roman" w:cs="Times New Roman"/>
          <w:color w:val="000000"/>
          <w:sz w:val="24"/>
          <w:szCs w:val="24"/>
          <w:lang w:val="en-GB"/>
        </w:rPr>
        <w:t>Sukirtee</w:t>
      </w:r>
      <w:proofErr w:type="spellEnd"/>
      <w:r w:rsidRPr="003E355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(2020). An Overview of Micronutrients: Prospects and Implication in Crop Production. In "Plant Micronutrients: Deficiency and Toxicity Management" (T. Aftab and K. R. Hakeem, eds.), pp. 1-30. Springer International Publishing, Cham. </w:t>
      </w:r>
      <w:hyperlink r:id="rId80" w:history="1">
        <w:bookmarkStart w:id="24" w:name="_Hlk52884919"/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https://doi.org/</w:t>
        </w:r>
        <w:bookmarkEnd w:id="24"/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10.1007/978-3-030-49856-6_1</w:t>
        </w:r>
      </w:hyperlink>
    </w:p>
    <w:p w14:paraId="3FB8F6D8" w14:textId="77777777" w:rsidR="003E3553" w:rsidRDefault="003E3553" w:rsidP="003E3553">
      <w:pPr>
        <w:spacing w:before="120" w:after="120" w:line="240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Jatav</w:t>
      </w:r>
      <w:proofErr w:type="spellEnd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H. S., Singh, S. K., Gautam, M. K., Khan, M., Kumar, S., Rajput, V. D., Khan, M. A., Jat, L. K., Parihar, M., Khatik, C. L., </w:t>
      </w:r>
      <w:proofErr w:type="spellStart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Jatav</w:t>
      </w:r>
      <w:proofErr w:type="spellEnd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G. K., </w:t>
      </w:r>
      <w:proofErr w:type="spellStart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Jatav</w:t>
      </w:r>
      <w:proofErr w:type="spellEnd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S. S., Chandra, K., and </w:t>
      </w:r>
      <w:proofErr w:type="spellStart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Parewa</w:t>
      </w:r>
      <w:proofErr w:type="spellEnd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H. P. (2020b). Zinc Solubilization and Mobilization: A Promising Approach for Cereals Biofortification. In "Advances in Plant Microbiome and Sustainable Agriculture: Functional Annotation and Future Challenges" (A. N. Yadav, A. A. </w:t>
      </w:r>
      <w:proofErr w:type="spellStart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Rastegari</w:t>
      </w:r>
      <w:proofErr w:type="spellEnd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N. Yadav and D. Kour, eds.), pp. 41-64. Springer Singapore, Singapore. </w:t>
      </w:r>
      <w:hyperlink r:id="rId81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https://doi.org/10.1007/978-981-15-3204-7_3</w:t>
        </w:r>
      </w:hyperlink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81BCA40" w14:textId="77777777" w:rsidR="003E3553" w:rsidRDefault="003E3553" w:rsidP="003E3553">
      <w:pPr>
        <w:spacing w:before="120" w:after="120" w:line="240" w:lineRule="auto"/>
        <w:ind w:right="141"/>
        <w:jc w:val="both"/>
        <w:rPr>
          <w:rStyle w:val="Hyperlink"/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3E355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Jatav</w:t>
      </w:r>
      <w:proofErr w:type="spellEnd"/>
      <w:r w:rsidRPr="003E355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HS, Singh SK, </w:t>
      </w:r>
      <w:proofErr w:type="spellStart"/>
      <w:r w:rsidRPr="003E355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Jatav</w:t>
      </w:r>
      <w:proofErr w:type="spellEnd"/>
      <w:r w:rsidRPr="003E355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SS, Rajput VD, Parihar M, </w:t>
      </w:r>
      <w:proofErr w:type="spellStart"/>
      <w:r w:rsidRPr="003E355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Mahawer</w:t>
      </w:r>
      <w:proofErr w:type="spellEnd"/>
      <w:r w:rsidRPr="003E355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SK, Rajesh Kumar Singhal RK, </w:t>
      </w:r>
      <w:proofErr w:type="spellStart"/>
      <w:r w:rsidRPr="003E355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Sukirtee</w:t>
      </w:r>
      <w:proofErr w:type="spellEnd"/>
      <w:r w:rsidRPr="003E355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. (2020). Importance of Biochar in Agriculture and Its Consequence, Applications of Biochar for Environmental Safety, Ahmed A. </w:t>
      </w:r>
      <w:proofErr w:type="spellStart"/>
      <w:r w:rsidRPr="003E355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Abdelhafez</w:t>
      </w:r>
      <w:proofErr w:type="spellEnd"/>
      <w:r w:rsidRPr="003E355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and Mohammed H. H. Abbas, </w:t>
      </w:r>
      <w:proofErr w:type="spellStart"/>
      <w:r w:rsidRPr="003E355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IntechOpen</w:t>
      </w:r>
      <w:proofErr w:type="spellEnd"/>
      <w:r w:rsidRPr="003E355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, </w:t>
      </w:r>
      <w:hyperlink r:id="rId82" w:history="1">
        <w:r w:rsidRPr="003E3553">
          <w:rPr>
            <w:rStyle w:val="Hyperlink"/>
            <w:rFonts w:ascii="Times New Roman" w:hAnsi="Times New Roman" w:cs="Times New Roman"/>
            <w:iCs/>
            <w:sz w:val="24"/>
            <w:szCs w:val="24"/>
            <w:lang w:val="en-US"/>
          </w:rPr>
          <w:t>https://doi.org/10.5772/intechopen.93049</w:t>
        </w:r>
      </w:hyperlink>
    </w:p>
    <w:p w14:paraId="5E4CDF9D" w14:textId="77777777" w:rsidR="003E3553" w:rsidRDefault="003E3553" w:rsidP="003E3553">
      <w:pPr>
        <w:spacing w:before="120" w:after="120" w:line="240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Chokheli VA, Kozlovsky BL, Dmitriev PA, </w:t>
      </w:r>
      <w:proofErr w:type="spellStart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Kupriushkin</w:t>
      </w:r>
      <w:proofErr w:type="spellEnd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DP, </w:t>
      </w:r>
      <w:proofErr w:type="spellStart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Kuropyatnikov</w:t>
      </w:r>
      <w:proofErr w:type="spellEnd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MV, Rajput VD, </w:t>
      </w:r>
      <w:proofErr w:type="spellStart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Varduny</w:t>
      </w:r>
      <w:proofErr w:type="spellEnd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TV, Ignatova MA, Tarik EP, Kornienko IV, Lysenko VS (2020).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Complex Studies on the Quercus L. (Fagaceae) Genus Species During Their Introduction in the Botanical Garden of the Southern Federal University, Rostov-On-Don, Russia. Nova Science Publishers, New York</w:t>
      </w:r>
    </w:p>
    <w:p w14:paraId="2AAEB014" w14:textId="77777777" w:rsidR="003E3553" w:rsidRDefault="003E3553" w:rsidP="003E3553">
      <w:pPr>
        <w:spacing w:before="120" w:after="12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Rajput, VD, Minkina, T, Fedorenko, A, Fedorenko, G,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GB"/>
        </w:rPr>
        <w:t>Mandzhieva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, S,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GB"/>
        </w:rPr>
        <w:t>Sushkova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, S, Chernikova, N,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GB"/>
        </w:rPr>
        <w:t>Duplii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, N, Azarov, A, and Usatov, A (2019). Interaction of CuO Nanoparticles with </w:t>
      </w:r>
      <w:r w:rsidRPr="003E3553">
        <w:rPr>
          <w:rFonts w:ascii="Times New Roman" w:hAnsi="Times New Roman" w:cs="Times New Roman"/>
          <w:i/>
          <w:sz w:val="24"/>
          <w:szCs w:val="24"/>
          <w:lang w:val="en-GB"/>
        </w:rPr>
        <w:t>Hordeum Sativum</w:t>
      </w:r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 Distichum in an Aquatic Medium and in the Soil. In "Recent Advances in Geo-Environmental Engineering, Geomechanics and Geotechnics, and Geohazards" (A. Kallel, Z. A.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GB"/>
        </w:rPr>
        <w:t>Erguler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, Z.-D. Cui, A.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GB"/>
        </w:rPr>
        <w:t>Karrech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, M. Karakus, P.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GB"/>
        </w:rPr>
        <w:t>Kulatilake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 and S. K. Shukla, eds.), pp. 25-27. Springer International Publishing, Cham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(in Scopus)</w:t>
      </w:r>
      <w:r w:rsidRPr="003E355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3" w:history="1">
        <w:r w:rsidRPr="003E3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https://doi.org/10.1007/978-3-030-01665-4_6</w:t>
        </w:r>
      </w:hyperlink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49DE97" w14:textId="77777777" w:rsidR="003E3553" w:rsidRDefault="003E3553" w:rsidP="003E3553">
      <w:pPr>
        <w:spacing w:before="120" w:after="120" w:line="24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Rajput VD, Minkina T,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GB"/>
        </w:rPr>
        <w:t>Sushkova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 S, Chokheli V, Soldatov M. (2019). Toxicity assessment of metal oxide nanoparticles on terrestrial plants. In </w:t>
      </w:r>
      <w:r w:rsidRPr="003E3553">
        <w:rPr>
          <w:rFonts w:ascii="Times New Roman" w:hAnsi="Times New Roman" w:cs="Times New Roman"/>
          <w:i/>
          <w:sz w:val="24"/>
          <w:szCs w:val="24"/>
          <w:lang w:val="en-GB"/>
        </w:rPr>
        <w:t>Analysis, Fate, and Toxicity of Engineered Nanomaterials in Plants</w:t>
      </w:r>
      <w:r w:rsidRPr="003E3553">
        <w:rPr>
          <w:rFonts w:ascii="Times New Roman" w:hAnsi="Times New Roman" w:cs="Times New Roman"/>
          <w:sz w:val="24"/>
          <w:szCs w:val="24"/>
          <w:lang w:val="en-GB"/>
        </w:rPr>
        <w:t>, volume 84 edited by Verma SK, Das AK, Elsevier (ISBN: 9780128198315)</w:t>
      </w:r>
      <w:r w:rsidRPr="003E3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(in Scopus).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4" w:history="1">
        <w:r w:rsidRPr="003E355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https://doi.org/10.1016/bs.coac.2019.09.003</w:t>
        </w:r>
      </w:hyperlink>
      <w:r w:rsidRPr="003E3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2B0F428" w14:textId="77777777" w:rsidR="003E3553" w:rsidRDefault="003E3553" w:rsidP="003E3553">
      <w:pPr>
        <w:spacing w:before="120" w:after="120" w:line="24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3E3553"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>Rajput</w:t>
      </w:r>
      <w:r w:rsidRPr="003E35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3E3553"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>VD, Minkina T, Sushkova</w:t>
      </w:r>
      <w:r w:rsidRPr="003E35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3E3553"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>Sv</w:t>
      </w:r>
      <w:r w:rsidRPr="003E355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Mandzhieva</w:t>
      </w:r>
      <w:proofErr w:type="spellEnd"/>
      <w:r w:rsidRPr="003E35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3E355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E3553"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 xml:space="preserve">Fedorenko A, Lysenko V,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GB"/>
        </w:rPr>
        <w:t>Bederska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GB"/>
        </w:rPr>
        <w:t>–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GB"/>
        </w:rPr>
        <w:t>Błaszczyk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 M, </w:t>
      </w:r>
      <w:proofErr w:type="spellStart"/>
      <w:r w:rsidRPr="003E3553">
        <w:rPr>
          <w:rFonts w:ascii="Times New Roman" w:hAnsi="Times New Roman" w:cs="Times New Roman"/>
          <w:sz w:val="24"/>
          <w:szCs w:val="24"/>
          <w:lang w:val="en-GB"/>
        </w:rPr>
        <w:t>Olchowik</w:t>
      </w:r>
      <w:proofErr w:type="spellEnd"/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 J, Elena A,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553">
        <w:rPr>
          <w:rFonts w:ascii="Times New Roman" w:hAnsi="Times New Roman" w:cs="Times New Roman"/>
          <w:sz w:val="24"/>
          <w:szCs w:val="24"/>
          <w:lang w:val="en-GB"/>
        </w:rPr>
        <w:t xml:space="preserve">Victor C (2018). </w:t>
      </w:r>
      <w:r w:rsidRPr="003E3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Structural and ultrastructural changes in nanoparticles exposed plants. In book: </w:t>
      </w:r>
      <w:proofErr w:type="spellStart"/>
      <w:r w:rsidRPr="003E3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Pudake</w:t>
      </w:r>
      <w:proofErr w:type="spellEnd"/>
      <w:r w:rsidRPr="003E3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NR, Nanoscience for Sustainable Agriculture. Springer Nature, (ISBN: 978-3-319-97852-9) (in Scopus).</w:t>
      </w:r>
      <w:r w:rsidRPr="003E35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5" w:history="1">
        <w:r w:rsidRPr="003E355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https://doi.org/10.1007/978-3-319-97852-9_13</w:t>
        </w:r>
      </w:hyperlink>
      <w:r w:rsidRPr="003E3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1077810" w14:textId="77777777" w:rsidR="003E3553" w:rsidRDefault="003E3553" w:rsidP="003E3553">
      <w:pPr>
        <w:spacing w:before="120" w:after="120" w:line="240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Rajput VD, Minkina T, Fedorenko A, </w:t>
      </w:r>
      <w:proofErr w:type="spellStart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Tsitsuashvili</w:t>
      </w:r>
      <w:proofErr w:type="spellEnd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V, </w:t>
      </w:r>
      <w:proofErr w:type="spellStart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Mandzhieva</w:t>
      </w:r>
      <w:proofErr w:type="spellEnd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S, </w:t>
      </w:r>
      <w:proofErr w:type="spellStart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Sushkova</w:t>
      </w:r>
      <w:proofErr w:type="spellEnd"/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S, Azarov A (2018). Metal oxide nanoparticles: applications and effects on soil ecosystems. In Jesper E. Lund </w:t>
      </w:r>
      <w:r w:rsidRPr="003E3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(Ed.), Soil Contamination Sources, Assessment and Remediation, Nova Science Publishers, Inc, New York (2018), pp. 81-106 (ISBN: 978-1-53613-267-0). </w:t>
      </w:r>
    </w:p>
    <w:p w14:paraId="369B3F1C" w14:textId="04B07865" w:rsidR="003E3553" w:rsidRPr="003E3553" w:rsidRDefault="003E3553" w:rsidP="003E3553">
      <w:pPr>
        <w:spacing w:before="120" w:after="12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3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Gorovtsov</w:t>
      </w:r>
      <w:proofErr w:type="spellEnd"/>
      <w:r w:rsidRPr="003E3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A, Rajput VD, </w:t>
      </w:r>
      <w:proofErr w:type="spellStart"/>
      <w:r w:rsidRPr="003E3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Gorbov</w:t>
      </w:r>
      <w:proofErr w:type="spellEnd"/>
      <w:r w:rsidRPr="003E3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S, Vasilchenko N (2017). Bioindication-based approaches for sustainable management of urban ecosystems. Edited by: Singh, R, Kumar, S: Green technologies and environmental sustainability. pp 203-228</w:t>
      </w:r>
      <w:r w:rsidRPr="003E3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Springer Nature, </w:t>
      </w:r>
      <w:hyperlink r:id="rId86" w:history="1">
        <w:r w:rsidRPr="003E355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https://doi.org/10.1007/978-3-319-50654-8_9</w:t>
        </w:r>
      </w:hyperlink>
      <w:r w:rsidRPr="003E3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14:paraId="00D751A4" w14:textId="77777777" w:rsidR="003E3553" w:rsidRPr="00247045" w:rsidRDefault="003E3553" w:rsidP="003E3553">
      <w:pPr>
        <w:pStyle w:val="Default"/>
        <w:spacing w:before="120" w:after="120"/>
        <w:ind w:right="141"/>
        <w:jc w:val="both"/>
        <w:rPr>
          <w:color w:val="000000" w:themeColor="text1"/>
          <w:lang w:val="en-US"/>
        </w:rPr>
      </w:pPr>
    </w:p>
    <w:bookmarkEnd w:id="20"/>
    <w:p w14:paraId="569FC91D" w14:textId="77777777" w:rsidR="003E3553" w:rsidRPr="003E3553" w:rsidRDefault="003E3553" w:rsidP="003E355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E3553" w:rsidRPr="003E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A768A"/>
    <w:multiLevelType w:val="hybridMultilevel"/>
    <w:tmpl w:val="17186A9E"/>
    <w:lvl w:ilvl="0" w:tplc="BED68CF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D1B3D"/>
    <w:multiLevelType w:val="hybridMultilevel"/>
    <w:tmpl w:val="C220C488"/>
    <w:lvl w:ilvl="0" w:tplc="179C29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51D27"/>
    <w:multiLevelType w:val="hybridMultilevel"/>
    <w:tmpl w:val="2F565992"/>
    <w:lvl w:ilvl="0" w:tplc="CA92C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E74EB"/>
    <w:multiLevelType w:val="hybridMultilevel"/>
    <w:tmpl w:val="08B42E42"/>
    <w:lvl w:ilvl="0" w:tplc="F1BC6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EC"/>
    <w:rsid w:val="0000064D"/>
    <w:rsid w:val="003E3553"/>
    <w:rsid w:val="005F13F8"/>
    <w:rsid w:val="007070E2"/>
    <w:rsid w:val="00BA68C1"/>
    <w:rsid w:val="00DA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73F3"/>
  <w15:chartTrackingRefBased/>
  <w15:docId w15:val="{D38FDC5F-BEE8-4AE0-841F-423369D8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5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553"/>
    <w:rPr>
      <w:color w:val="605E5C"/>
      <w:shd w:val="clear" w:color="auto" w:fill="E1DFDD"/>
    </w:rPr>
  </w:style>
  <w:style w:type="character" w:customStyle="1" w:styleId="ilkharf">
    <w:name w:val="ilkharf"/>
    <w:basedOn w:val="DefaultParagraphFont"/>
    <w:rsid w:val="003E3553"/>
  </w:style>
  <w:style w:type="paragraph" w:customStyle="1" w:styleId="Default">
    <w:name w:val="Default"/>
    <w:link w:val="DefaultChar"/>
    <w:rsid w:val="003E3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55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3553"/>
    <w:rPr>
      <w:b/>
      <w:bCs/>
    </w:rPr>
  </w:style>
  <w:style w:type="character" w:styleId="Emphasis">
    <w:name w:val="Emphasis"/>
    <w:basedOn w:val="DefaultParagraphFont"/>
    <w:uiPriority w:val="20"/>
    <w:qFormat/>
    <w:rsid w:val="003E3553"/>
    <w:rPr>
      <w:i/>
      <w:iCs/>
    </w:rPr>
  </w:style>
  <w:style w:type="character" w:customStyle="1" w:styleId="DefaultChar">
    <w:name w:val="Default Char"/>
    <w:basedOn w:val="DefaultParagraphFont"/>
    <w:link w:val="Default"/>
    <w:rsid w:val="003E3553"/>
    <w:rPr>
      <w:rFonts w:ascii="Times New Roman" w:hAnsi="Times New Roman" w:cs="Times New Roman"/>
      <w:color w:val="000000"/>
      <w:sz w:val="24"/>
      <w:szCs w:val="24"/>
    </w:rPr>
  </w:style>
  <w:style w:type="character" w:customStyle="1" w:styleId="gmaildefault">
    <w:name w:val="gmail_default"/>
    <w:basedOn w:val="DefaultParagraphFont"/>
    <w:rsid w:val="003E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42977-020-00065-x" TargetMode="External"/><Relationship Id="rId18" Type="http://schemas.openxmlformats.org/officeDocument/2006/relationships/hyperlink" Target="https://doi.org/10.1016/j.aoas.2020.08.001" TargetMode="External"/><Relationship Id="rId26" Type="http://schemas.openxmlformats.org/officeDocument/2006/relationships/hyperlink" Target="https://doi.org/10.1021/acsomega.0c03340" TargetMode="External"/><Relationship Id="rId39" Type="http://schemas.openxmlformats.org/officeDocument/2006/relationships/hyperlink" Target="https://doi.org/10.1007/398_2019_34" TargetMode="External"/><Relationship Id="rId21" Type="http://schemas.openxmlformats.org/officeDocument/2006/relationships/hyperlink" Target="https://doi.org/10.18799%20/%2024131830/2020/12/2953" TargetMode="External"/><Relationship Id="rId34" Type="http://schemas.openxmlformats.org/officeDocument/2006/relationships/hyperlink" Target="https://doi.org/10.18393/ejss.734601" TargetMode="External"/><Relationship Id="rId42" Type="http://schemas.openxmlformats.org/officeDocument/2006/relationships/hyperlink" Target="https://doi.org/10.1007/s10653-019-00362-y" TargetMode="External"/><Relationship Id="rId47" Type="http://schemas.openxmlformats.org/officeDocument/2006/relationships/hyperlink" Target="http://nopr.niscair.res.in/handle/123456789/47025" TargetMode="External"/><Relationship Id="rId50" Type="http://schemas.openxmlformats.org/officeDocument/2006/relationships/hyperlink" Target="https://doi.org/10.17957/IJAB/15.0877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https://doi.org/10.1007/s11368-018-2019-y" TargetMode="External"/><Relationship Id="rId68" Type="http://schemas.openxmlformats.org/officeDocument/2006/relationships/hyperlink" Target="https://doi.org/10.1016/j.enmm.2017.12.006" TargetMode="External"/><Relationship Id="rId76" Type="http://schemas.openxmlformats.org/officeDocument/2006/relationships/hyperlink" Target="http://dx.doi.org/10.1016/B978-0-12-820780-2.00023-6" TargetMode="External"/><Relationship Id="rId84" Type="http://schemas.openxmlformats.org/officeDocument/2006/relationships/hyperlink" Target="https://doi.org/10.1016/bs.coac.2019.09.003" TargetMode="External"/><Relationship Id="rId7" Type="http://schemas.openxmlformats.org/officeDocument/2006/relationships/hyperlink" Target="https://doi.org/10.1007/s10653-021-00929-8" TargetMode="External"/><Relationship Id="rId71" Type="http://schemas.openxmlformats.org/officeDocument/2006/relationships/hyperlink" Target="https://doi.org/10.3176/proc.2017.4.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7/s10653-020-00681-5" TargetMode="External"/><Relationship Id="rId29" Type="http://schemas.openxmlformats.org/officeDocument/2006/relationships/hyperlink" Target="https://doi.org/10.3390/plants9091055" TargetMode="External"/><Relationship Id="rId11" Type="http://schemas.openxmlformats.org/officeDocument/2006/relationships/hyperlink" Target="https://doi.org/10.18393/ejss.880677" TargetMode="External"/><Relationship Id="rId24" Type="http://schemas.openxmlformats.org/officeDocument/2006/relationships/hyperlink" Target="https://doi.org/10.1007/s10653-020-00735-8" TargetMode="External"/><Relationship Id="rId32" Type="http://schemas.openxmlformats.org/officeDocument/2006/relationships/hyperlink" Target="https://doi.org/10.1016/j.gsd.2020.100459" TargetMode="External"/><Relationship Id="rId37" Type="http://schemas.openxmlformats.org/officeDocument/2006/relationships/hyperlink" Target="https://doi.org/10.1051/e3sconf/202016901024" TargetMode="External"/><Relationship Id="rId40" Type="http://schemas.openxmlformats.org/officeDocument/2006/relationships/hyperlink" Target="https://doi.org/10.1007/s10653-019-00412-5" TargetMode="External"/><Relationship Id="rId45" Type="http://schemas.openxmlformats.org/officeDocument/2006/relationships/hyperlink" Target="https://doi.org/10.1007/s10653-019-00338-y" TargetMode="External"/><Relationship Id="rId53" Type="http://schemas.openxmlformats.org/officeDocument/2006/relationships/hyperlink" Target="https://doi.org/10.1016/j.scitotenv.2018.11.080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https://doi.org/10.1007/s12668-017-0466-3" TargetMode="External"/><Relationship Id="rId74" Type="http://schemas.openxmlformats.org/officeDocument/2006/relationships/hyperlink" Target="https://doi.org/10.1007/978-3-030-66956-0_12" TargetMode="External"/><Relationship Id="rId79" Type="http://schemas.openxmlformats.org/officeDocument/2006/relationships/hyperlink" Target="https://doi.org/10.4324/9780429276330-14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doi.org/10.3390/biology10040267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https://doi.org/10.5772/intechopen.93049" TargetMode="External"/><Relationship Id="rId19" Type="http://schemas.openxmlformats.org/officeDocument/2006/relationships/hyperlink" Target="https://doi.org/10.1007/s10653-019-00505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653-021-00857-7" TargetMode="External"/><Relationship Id="rId14" Type="http://schemas.openxmlformats.org/officeDocument/2006/relationships/hyperlink" Target="https://doi:10.1088/1755-1315/624/1/012204" TargetMode="External"/><Relationship Id="rId22" Type="http://schemas.openxmlformats.org/officeDocument/2006/relationships/hyperlink" Target="https://doi.org/10.3390/plants9121733" TargetMode="External"/><Relationship Id="rId27" Type="http://schemas.openxmlformats.org/officeDocument/2006/relationships/hyperlink" Target="https://doi.org/10.1002/jsfa.10768" TargetMode="External"/><Relationship Id="rId30" Type="http://schemas.openxmlformats.org/officeDocument/2006/relationships/hyperlink" Target="https://doi.org/10.3390/plants9081032" TargetMode="External"/><Relationship Id="rId35" Type="http://schemas.openxmlformats.org/officeDocument/2006/relationships/hyperlink" Target="https://doi.org/10.18393/ejss.707659" TargetMode="External"/><Relationship Id="rId43" Type="http://schemas.openxmlformats.org/officeDocument/2006/relationships/hyperlink" Target="https://doi.org/10.1007/s10653-019-00317-3" TargetMode="External"/><Relationship Id="rId48" Type="http://schemas.openxmlformats.org/officeDocument/2006/relationships/hyperlink" Target="http://nopr.niscair.res.in/handle/123456789/50595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https://doi.org/10.1016/j.gexplo.2016.10.007" TargetMode="External"/><Relationship Id="rId69" Type="http://schemas.openxmlformats.org/officeDocument/2006/relationships/hyperlink" Target="https://doi.org/10.1016/j.chnaes.2017.02.005" TargetMode="External"/><Relationship Id="rId77" Type="http://schemas.openxmlformats.org/officeDocument/2006/relationships/hyperlink" Target="http://dx.doi.org/10.1016/B978-0-12-820780-2.00003-0" TargetMode="External"/><Relationship Id="rId8" Type="http://schemas.openxmlformats.org/officeDocument/2006/relationships/hyperlink" Target="https://doi.org/10.1038/s41598-021-83573-7" TargetMode="External"/><Relationship Id="rId51" Type="http://schemas.openxmlformats.org/officeDocument/2006/relationships/hyperlink" Target="https://doi.org/10.17957/IJAB/15.0802" TargetMode="External"/><Relationship Id="rId72" Type="http://schemas.openxmlformats.org/officeDocument/2006/relationships/hyperlink" Target="https://doi.org/10.1007/s11368-017-1711-7" TargetMode="External"/><Relationship Id="rId80" Type="http://schemas.openxmlformats.org/officeDocument/2006/relationships/hyperlink" Target="https://doi.org/10.1007/978-3-030-49856-6_1" TargetMode="External"/><Relationship Id="rId85" Type="http://schemas.openxmlformats.org/officeDocument/2006/relationships/hyperlink" Target="https://doi.org/10.1007/978-3-319-97852-9_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007/s11356-020-12165-1" TargetMode="External"/><Relationship Id="rId17" Type="http://schemas.openxmlformats.org/officeDocument/2006/relationships/hyperlink" Target="https://doi.org/10.1007/s10653-020-00527-0" TargetMode="External"/><Relationship Id="rId25" Type="http://schemas.openxmlformats.org/officeDocument/2006/relationships/hyperlink" Target="https://doi.org/10.18393/ejss.785430" TargetMode="External"/><Relationship Id="rId33" Type="http://schemas.openxmlformats.org/officeDocument/2006/relationships/hyperlink" Target="https://doi.org/10.1007/s42977-020-00038-0" TargetMode="External"/><Relationship Id="rId38" Type="http://schemas.openxmlformats.org/officeDocument/2006/relationships/hyperlink" Target="https://doi.org/10.1016/j.bcab.2020.101497" TargetMode="External"/><Relationship Id="rId46" Type="http://schemas.openxmlformats.org/officeDocument/2006/relationships/hyperlink" Target="https://doi.org/10.1007/s10653-019-00269-8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https://doi.org/10.1007/s11368-017-1793-2" TargetMode="External"/><Relationship Id="rId20" Type="http://schemas.openxmlformats.org/officeDocument/2006/relationships/hyperlink" Target="https://doi.org/10.1016/j.jclepro.2020.122432" TargetMode="External"/><Relationship Id="rId41" Type="http://schemas.openxmlformats.org/officeDocument/2006/relationships/hyperlink" Target="https://doi.org/10.1016/j.apgeochem.2019.03.017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https://doi.org/10.1144/geochem2018-035" TargetMode="External"/><Relationship Id="rId70" Type="http://schemas.openxmlformats.org/officeDocument/2006/relationships/hyperlink" Target="https://doi.org/10.1007/s11368-017-1755-8" TargetMode="External"/><Relationship Id="rId75" Type="http://schemas.openxmlformats.org/officeDocument/2006/relationships/hyperlink" Target="https://doi.org/10.1016/B978-0-12-822891-3.00004-9" TargetMode="External"/><Relationship Id="rId83" Type="http://schemas.openxmlformats.org/officeDocument/2006/relationships/hyperlink" Target="https://doi.org/10.1007/978-3-030-01665-4_6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enmm.2021.100457" TargetMode="External"/><Relationship Id="rId15" Type="http://schemas.openxmlformats.org/officeDocument/2006/relationships/hyperlink" Target="https://doi.org/10.1021/acsomega.0c05863" TargetMode="External"/><Relationship Id="rId23" Type="http://schemas.openxmlformats.org/officeDocument/2006/relationships/hyperlink" Target="https://doi.org/10.3390/microorganisms9010016" TargetMode="External"/><Relationship Id="rId28" Type="http://schemas.openxmlformats.org/officeDocument/2006/relationships/hyperlink" Target="https://doi.org/10.1021/acsomega.0c03820" TargetMode="External"/><Relationship Id="rId36" Type="http://schemas.openxmlformats.org/officeDocument/2006/relationships/hyperlink" Target="https://doi.org/10.1051/e3sconf/202016901004" TargetMode="External"/><Relationship Id="rId49" Type="http://schemas.openxmlformats.org/officeDocument/2006/relationships/hyperlink" Target="https://doi.org/10.1016/j.mex.2018.09.009" TargetMode="External"/><Relationship Id="rId57" Type="http://schemas.openxmlformats.org/officeDocument/2006/relationships/hyperlink" Target="javascript:;" TargetMode="External"/><Relationship Id="rId10" Type="http://schemas.openxmlformats.org/officeDocument/2006/relationships/hyperlink" Target="https://doi.org/10.1016/j.jplph.2021.153392" TargetMode="External"/><Relationship Id="rId31" Type="http://schemas.openxmlformats.org/officeDocument/2006/relationships/hyperlink" Target="https://doi.org/10.1007/s10653-020-00530-5" TargetMode="External"/><Relationship Id="rId44" Type="http://schemas.openxmlformats.org/officeDocument/2006/relationships/hyperlink" Target="https://doi.org/10.1016/j.jenvman.2019.03.095" TargetMode="External"/><Relationship Id="rId52" Type="http://schemas.openxmlformats.org/officeDocument/2006/relationships/hyperlink" Target="https://doi.org/10.1016/j%60.scitotenv.2018.03.287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https://doi.org/10.1007/s11368-016-1634-8" TargetMode="External"/><Relationship Id="rId73" Type="http://schemas.openxmlformats.org/officeDocument/2006/relationships/hyperlink" Target="https://doi.org/10.1089/ees.2016.0456" TargetMode="External"/><Relationship Id="rId78" Type="http://schemas.openxmlformats.org/officeDocument/2006/relationships/hyperlink" Target="https://doi.org/10.1201/9781003052104-15" TargetMode="External"/><Relationship Id="rId81" Type="http://schemas.openxmlformats.org/officeDocument/2006/relationships/hyperlink" Target="https://doi.org/10.1007/978-981-15-3204-7_3" TargetMode="External"/><Relationship Id="rId86" Type="http://schemas.openxmlformats.org/officeDocument/2006/relationships/hyperlink" Target="https://doi.org/10.1007/978-3-319-50654-8_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4623</Words>
  <Characters>26355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 Radzhput</dc:creator>
  <cp:keywords/>
  <dc:description/>
  <cp:lastModifiedBy>Vishnu Radzhput</cp:lastModifiedBy>
  <cp:revision>2</cp:revision>
  <dcterms:created xsi:type="dcterms:W3CDTF">2021-04-15T07:40:00Z</dcterms:created>
  <dcterms:modified xsi:type="dcterms:W3CDTF">2021-04-15T08:00:00Z</dcterms:modified>
</cp:coreProperties>
</file>